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16CC" w14:textId="77777777" w:rsidR="00D17BC7" w:rsidRPr="00926D21" w:rsidRDefault="002100EB" w:rsidP="00926D21">
      <w:pPr>
        <w:pStyle w:val="BodyText"/>
        <w:ind w:right="-36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FIRST CAPITAL"/>
            </w:textInput>
          </w:ffData>
        </w:fldChar>
      </w:r>
      <w:bookmarkStart w:id="0" w:name="DATE"/>
      <w:r w:rsidR="00D17BC7"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926D21">
        <w:rPr>
          <w:rFonts w:ascii="Times New Roman" w:hAnsi="Times New Roman"/>
          <w:szCs w:val="24"/>
          <w:highlight w:val="darkGray"/>
        </w:rPr>
      </w:r>
      <w:r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="00D17BC7" w:rsidRPr="00926D21">
        <w:rPr>
          <w:rFonts w:ascii="Times New Roman" w:hAnsi="Times New Roman"/>
          <w:szCs w:val="24"/>
          <w:highlight w:val="darkGray"/>
        </w:rPr>
        <w:t>INSERT DATE</w:t>
      </w:r>
      <w:r w:rsidRPr="00926D21">
        <w:rPr>
          <w:rFonts w:ascii="Times New Roman" w:hAnsi="Times New Roman"/>
          <w:szCs w:val="24"/>
          <w:highlight w:val="darkGray"/>
        </w:rPr>
        <w:fldChar w:fldCharType="end"/>
      </w:r>
      <w:bookmarkEnd w:id="0"/>
    </w:p>
    <w:p w14:paraId="4F8F16CD" w14:textId="77777777" w:rsidR="00D17BC7" w:rsidRPr="00926D21" w:rsidRDefault="00D17BC7" w:rsidP="00926D21">
      <w:pPr>
        <w:pStyle w:val="BodyText"/>
        <w:ind w:right="-360"/>
        <w:jc w:val="both"/>
        <w:rPr>
          <w:rFonts w:ascii="Times New Roman" w:hAnsi="Times New Roman"/>
          <w:szCs w:val="24"/>
        </w:rPr>
      </w:pPr>
    </w:p>
    <w:p w14:paraId="4F8F16CE" w14:textId="77777777" w:rsidR="00DC2CCC" w:rsidRPr="00926D21" w:rsidRDefault="00DC2CCC" w:rsidP="00926D21">
      <w:pPr>
        <w:pStyle w:val="BodyText"/>
        <w:ind w:right="-360"/>
        <w:jc w:val="both"/>
        <w:rPr>
          <w:rFonts w:ascii="Times New Roman" w:hAnsi="Times New Roman"/>
          <w:szCs w:val="24"/>
        </w:rPr>
      </w:pPr>
    </w:p>
    <w:p w14:paraId="4F8F16CF" w14:textId="77777777" w:rsidR="00DC2CCC" w:rsidRPr="00926D21" w:rsidRDefault="00DC2CCC" w:rsidP="00926D21">
      <w:pPr>
        <w:pStyle w:val="BodyText"/>
        <w:ind w:right="-360"/>
        <w:jc w:val="both"/>
        <w:rPr>
          <w:rFonts w:ascii="Times New Roman" w:hAnsi="Times New Roman"/>
          <w:szCs w:val="24"/>
        </w:rPr>
      </w:pPr>
    </w:p>
    <w:p w14:paraId="4F8F16D0" w14:textId="77777777" w:rsidR="00DC2CCC" w:rsidRPr="00926D21" w:rsidRDefault="00DC2CCC" w:rsidP="00926D21">
      <w:pPr>
        <w:pStyle w:val="BodyText"/>
        <w:ind w:right="-360"/>
        <w:jc w:val="both"/>
        <w:rPr>
          <w:rFonts w:ascii="Times New Roman" w:hAnsi="Times New Roman"/>
          <w:szCs w:val="24"/>
        </w:rPr>
      </w:pPr>
      <w:bookmarkStart w:id="1" w:name="_GoBack"/>
      <w:bookmarkEnd w:id="1"/>
    </w:p>
    <w:p w14:paraId="4F8F16D1" w14:textId="77777777" w:rsidR="00D17BC7" w:rsidRPr="00926D21" w:rsidRDefault="009E4163" w:rsidP="00926D21">
      <w:pPr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926D21">
        <w:rPr>
          <w:rFonts w:ascii="Times New Roman" w:hAnsi="Times New Roman"/>
          <w:szCs w:val="24"/>
          <w:highlight w:val="darkGray"/>
        </w:rPr>
      </w:r>
      <w:r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noProof/>
          <w:szCs w:val="24"/>
          <w:highlight w:val="darkGray"/>
        </w:rPr>
        <w:t>INSERT DISPLACEE NAME</w:t>
      </w:r>
      <w:r w:rsidRPr="00926D21">
        <w:rPr>
          <w:rFonts w:ascii="Times New Roman" w:hAnsi="Times New Roman"/>
          <w:szCs w:val="24"/>
          <w:highlight w:val="darkGray"/>
        </w:rPr>
        <w:fldChar w:fldCharType="end"/>
      </w:r>
    </w:p>
    <w:p w14:paraId="4F8F16D2" w14:textId="77777777" w:rsidR="00D17BC7" w:rsidRPr="00926D21" w:rsidRDefault="009E4163" w:rsidP="00926D21">
      <w:pPr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t>INSERT DISPLACEE ADDRESS</w:t>
      </w:r>
    </w:p>
    <w:p w14:paraId="4F8F16D3" w14:textId="77777777" w:rsidR="00D17BC7" w:rsidRPr="00926D21" w:rsidRDefault="00D17BC7" w:rsidP="00926D21">
      <w:pPr>
        <w:spacing w:line="280" w:lineRule="atLeast"/>
        <w:ind w:left="0"/>
        <w:jc w:val="both"/>
        <w:rPr>
          <w:rFonts w:ascii="Times New Roman" w:hAnsi="Times New Roman"/>
          <w:bCs/>
          <w:szCs w:val="24"/>
        </w:rPr>
      </w:pPr>
    </w:p>
    <w:p w14:paraId="4F8F16D4" w14:textId="77777777" w:rsidR="00496FE5" w:rsidRPr="00926D21" w:rsidRDefault="00496FE5" w:rsidP="00926D21">
      <w:pPr>
        <w:spacing w:line="280" w:lineRule="atLeast"/>
        <w:ind w:left="0"/>
        <w:jc w:val="both"/>
        <w:rPr>
          <w:rFonts w:ascii="Times New Roman" w:hAnsi="Times New Roman"/>
          <w:bCs/>
          <w:szCs w:val="24"/>
        </w:rPr>
      </w:pPr>
    </w:p>
    <w:p w14:paraId="4F8F16D5" w14:textId="77777777" w:rsidR="00D17BC7" w:rsidRPr="00926D21" w:rsidRDefault="00D17BC7" w:rsidP="00926D21">
      <w:pPr>
        <w:pStyle w:val="Heading2"/>
        <w:spacing w:line="280" w:lineRule="atLeast"/>
        <w:jc w:val="both"/>
        <w:rPr>
          <w:szCs w:val="24"/>
        </w:rPr>
      </w:pPr>
      <w:r w:rsidRPr="00926D21">
        <w:rPr>
          <w:szCs w:val="24"/>
        </w:rPr>
        <w:t>Relocation Assistance Program</w:t>
      </w:r>
    </w:p>
    <w:p w14:paraId="4F8F16D6" w14:textId="77777777" w:rsidR="00D17BC7" w:rsidRPr="00926D21" w:rsidRDefault="00D17BC7" w:rsidP="00926D21">
      <w:pPr>
        <w:pStyle w:val="Heading2"/>
        <w:spacing w:line="280" w:lineRule="atLeast"/>
        <w:jc w:val="both"/>
        <w:rPr>
          <w:bCs w:val="0"/>
          <w:szCs w:val="24"/>
        </w:rPr>
      </w:pPr>
      <w:r w:rsidRPr="00926D21">
        <w:rPr>
          <w:bCs w:val="0"/>
          <w:szCs w:val="24"/>
        </w:rPr>
        <w:t>Notice of Revised Price Differential</w:t>
      </w:r>
    </w:p>
    <w:p w14:paraId="4F8F16D7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 xml:space="preserve">Project Title: 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project"/>
            <w:enabled/>
            <w:calcOnExit w:val="0"/>
            <w:textInput>
              <w:default w:val="Insert Project Name"/>
              <w:format w:val="FIRST CAPITAL"/>
            </w:textInput>
          </w:ffData>
        </w:fldChar>
      </w:r>
      <w:bookmarkStart w:id="2" w:name="project"/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2100EB" w:rsidRPr="00926D21">
        <w:rPr>
          <w:rFonts w:ascii="Times New Roman" w:hAnsi="Times New Roman"/>
          <w:szCs w:val="24"/>
          <w:highlight w:val="darkGray"/>
        </w:rPr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szCs w:val="24"/>
          <w:highlight w:val="darkGray"/>
        </w:rPr>
        <w:t>INSERT PROJECT NAME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end"/>
      </w:r>
      <w:bookmarkEnd w:id="2"/>
    </w:p>
    <w:p w14:paraId="4F8F16D8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 xml:space="preserve">Parcel No.: 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parcel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bookmarkStart w:id="3" w:name="parcel"/>
      <w:r w:rsidR="009E4163"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E4163" w:rsidRPr="00926D21">
        <w:rPr>
          <w:rFonts w:ascii="Times New Roman" w:hAnsi="Times New Roman"/>
          <w:szCs w:val="24"/>
          <w:highlight w:val="darkGray"/>
        </w:rPr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="009E4163" w:rsidRPr="00926D21">
        <w:rPr>
          <w:rFonts w:ascii="Times New Roman" w:hAnsi="Times New Roman"/>
          <w:noProof/>
          <w:szCs w:val="24"/>
          <w:highlight w:val="darkGray"/>
        </w:rPr>
        <w:t>INSERT PARCEL NO.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end"/>
      </w:r>
      <w:bookmarkEnd w:id="3"/>
    </w:p>
    <w:p w14:paraId="4F8F16D9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 xml:space="preserve">Displacee No.: 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Displacee"/>
            <w:enabled/>
            <w:calcOnExit w:val="0"/>
            <w:textInput>
              <w:default w:val="INSERT DISPLACEE NO."/>
              <w:format w:val="UPPERCASE"/>
            </w:textInput>
          </w:ffData>
        </w:fldChar>
      </w:r>
      <w:bookmarkStart w:id="4" w:name="Displacee"/>
      <w:r w:rsidR="009E4163"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E4163" w:rsidRPr="00926D21">
        <w:rPr>
          <w:rFonts w:ascii="Times New Roman" w:hAnsi="Times New Roman"/>
          <w:szCs w:val="24"/>
          <w:highlight w:val="darkGray"/>
        </w:rPr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="009E4163" w:rsidRPr="00926D21">
        <w:rPr>
          <w:rFonts w:ascii="Times New Roman" w:hAnsi="Times New Roman"/>
          <w:noProof/>
          <w:szCs w:val="24"/>
          <w:highlight w:val="darkGray"/>
        </w:rPr>
        <w:t>INSERT DISPLACEE NO.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end"/>
      </w:r>
      <w:bookmarkEnd w:id="4"/>
    </w:p>
    <w:p w14:paraId="4F8F16DA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DB" w14:textId="77777777" w:rsidR="00DC2CCC" w:rsidRPr="00926D21" w:rsidRDefault="00DC2CCC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DC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 xml:space="preserve">Dear 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r w:rsidR="009E4163"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E4163" w:rsidRPr="00926D21">
        <w:rPr>
          <w:rFonts w:ascii="Times New Roman" w:hAnsi="Times New Roman"/>
          <w:szCs w:val="24"/>
          <w:highlight w:val="darkGray"/>
        </w:rPr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="009E4163" w:rsidRPr="00926D21">
        <w:rPr>
          <w:rFonts w:ascii="Times New Roman" w:hAnsi="Times New Roman"/>
          <w:noProof/>
          <w:szCs w:val="24"/>
          <w:highlight w:val="darkGray"/>
        </w:rPr>
        <w:t>INSERT DISPLACEE NAME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end"/>
      </w:r>
      <w:r w:rsidRPr="00926D21">
        <w:rPr>
          <w:rFonts w:ascii="Times New Roman" w:hAnsi="Times New Roman"/>
          <w:szCs w:val="24"/>
        </w:rPr>
        <w:t>:</w:t>
      </w:r>
    </w:p>
    <w:p w14:paraId="4F8F16DD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DE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 xml:space="preserve">The purpose of this letter is to advise you of your </w:t>
      </w:r>
      <w:r w:rsidRPr="00926D21">
        <w:rPr>
          <w:rFonts w:ascii="Times New Roman" w:hAnsi="Times New Roman"/>
          <w:b/>
          <w:bCs/>
          <w:szCs w:val="24"/>
          <w:u w:val="single"/>
        </w:rPr>
        <w:t>revised</w:t>
      </w:r>
      <w:r w:rsidRPr="00926D21">
        <w:rPr>
          <w:rFonts w:ascii="Times New Roman" w:hAnsi="Times New Roman"/>
          <w:szCs w:val="24"/>
        </w:rPr>
        <w:t xml:space="preserve"> relocation entitlement. On 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name"/>
            <w:enabled/>
            <w:calcOnExit w:val="0"/>
            <w:textInput>
              <w:default w:val="Insert date"/>
              <w:format w:val="FIRST CAPITAL"/>
            </w:textInput>
          </w:ffData>
        </w:fldChar>
      </w:r>
      <w:bookmarkStart w:id="5" w:name="name"/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2100EB" w:rsidRPr="00926D21">
        <w:rPr>
          <w:rFonts w:ascii="Times New Roman" w:hAnsi="Times New Roman"/>
          <w:szCs w:val="24"/>
          <w:highlight w:val="darkGray"/>
        </w:rPr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szCs w:val="24"/>
          <w:highlight w:val="darkGray"/>
        </w:rPr>
        <w:t>INSERT DATE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end"/>
      </w:r>
      <w:bookmarkEnd w:id="5"/>
      <w:r w:rsidR="00842DF5" w:rsidRPr="00926D21">
        <w:rPr>
          <w:rFonts w:ascii="Times New Roman" w:hAnsi="Times New Roman"/>
          <w:szCs w:val="24"/>
        </w:rPr>
        <w:t xml:space="preserve"> a representative of the </w:t>
      </w:r>
      <w:r w:rsidR="00842DF5" w:rsidRPr="00926D21">
        <w:rPr>
          <w:rFonts w:ascii="Times New Roman" w:hAnsi="Times New Roman"/>
          <w:szCs w:val="24"/>
          <w:highlight w:val="darkGray"/>
        </w:rPr>
        <w:t>INSERT AGENCY NAME</w:t>
      </w:r>
      <w:r w:rsidR="00842DF5" w:rsidRPr="00926D21">
        <w:rPr>
          <w:rFonts w:ascii="Times New Roman" w:hAnsi="Times New Roman"/>
          <w:szCs w:val="24"/>
        </w:rPr>
        <w:t xml:space="preserve"> (Agency) </w:t>
      </w:r>
      <w:r w:rsidRPr="00926D21">
        <w:rPr>
          <w:rFonts w:ascii="Times New Roman" w:hAnsi="Times New Roman"/>
          <w:szCs w:val="24"/>
        </w:rPr>
        <w:t xml:space="preserve">provided you with your relocation entitlement letter. You have agreed to a purchase </w:t>
      </w:r>
      <w:r w:rsidR="00C91EEC" w:rsidRPr="00926D21">
        <w:rPr>
          <w:rFonts w:ascii="Times New Roman" w:hAnsi="Times New Roman"/>
          <w:szCs w:val="24"/>
        </w:rPr>
        <w:t>price, which</w:t>
      </w:r>
      <w:r w:rsidRPr="00926D21">
        <w:rPr>
          <w:rFonts w:ascii="Times New Roman" w:hAnsi="Times New Roman"/>
          <w:szCs w:val="24"/>
        </w:rPr>
        <w:t xml:space="preserve"> is more than the original amount offered to you. Based on this information, an adjustment to your Price Differential</w:t>
      </w:r>
      <w:r w:rsidR="009E4163" w:rsidRPr="00926D21">
        <w:rPr>
          <w:rFonts w:ascii="Times New Roman" w:hAnsi="Times New Roman"/>
          <w:szCs w:val="24"/>
        </w:rPr>
        <w:t xml:space="preserve"> has been calculated</w:t>
      </w:r>
      <w:r w:rsidRPr="00926D21">
        <w:rPr>
          <w:rFonts w:ascii="Times New Roman" w:hAnsi="Times New Roman"/>
          <w:szCs w:val="24"/>
        </w:rPr>
        <w:t>.</w:t>
      </w:r>
    </w:p>
    <w:p w14:paraId="4F8F16DF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E0" w14:textId="77777777" w:rsidR="00D17BC7" w:rsidRPr="00926D21" w:rsidRDefault="00D17BC7" w:rsidP="00926D21">
      <w:pPr>
        <w:pStyle w:val="Heading3"/>
        <w:spacing w:line="280" w:lineRule="atLeast"/>
        <w:jc w:val="both"/>
        <w:rPr>
          <w:szCs w:val="24"/>
        </w:rPr>
      </w:pPr>
      <w:r w:rsidRPr="00926D21">
        <w:rPr>
          <w:szCs w:val="24"/>
        </w:rPr>
        <w:t>Revised Price Differential Entitlement</w:t>
      </w:r>
    </w:p>
    <w:p w14:paraId="4F8F16E1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>As a result of final compensation in the amount of $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DMINISTRATIVE SETTLEMENT"/>
              <w:format w:val="UPPERCASE"/>
            </w:textInput>
          </w:ffData>
        </w:fldChar>
      </w:r>
      <w:r w:rsidR="009E4163"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E4163" w:rsidRPr="00926D21">
        <w:rPr>
          <w:rFonts w:ascii="Times New Roman" w:hAnsi="Times New Roman"/>
          <w:szCs w:val="24"/>
          <w:highlight w:val="darkGray"/>
        </w:rPr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="009E4163" w:rsidRPr="00926D21">
        <w:rPr>
          <w:rFonts w:ascii="Times New Roman" w:hAnsi="Times New Roman"/>
          <w:noProof/>
          <w:szCs w:val="24"/>
          <w:highlight w:val="darkGray"/>
        </w:rPr>
        <w:t>INSERT ADMINISTRATIVE SETTLEMENT</w:t>
      </w:r>
      <w:r w:rsidR="009E4163" w:rsidRPr="00926D21">
        <w:rPr>
          <w:rFonts w:ascii="Times New Roman" w:hAnsi="Times New Roman"/>
          <w:szCs w:val="24"/>
          <w:highlight w:val="darkGray"/>
        </w:rPr>
        <w:fldChar w:fldCharType="end"/>
      </w:r>
      <w:r w:rsidRPr="00926D21">
        <w:rPr>
          <w:rFonts w:ascii="Times New Roman" w:hAnsi="Times New Roman"/>
          <w:szCs w:val="24"/>
        </w:rPr>
        <w:t>, your Price Differential payment is reduced to $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revised price differential"/>
              <w:format w:val="FIRST CAPITAL"/>
            </w:textInput>
          </w:ffData>
        </w:fldChar>
      </w:r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2100EB" w:rsidRPr="00926D21">
        <w:rPr>
          <w:rFonts w:ascii="Times New Roman" w:hAnsi="Times New Roman"/>
          <w:szCs w:val="24"/>
          <w:highlight w:val="darkGray"/>
        </w:rPr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szCs w:val="24"/>
          <w:highlight w:val="darkGray"/>
        </w:rPr>
        <w:t>INSERT REVISED PRICE DIFFERENTIAL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end"/>
      </w:r>
      <w:r w:rsidRPr="00926D21">
        <w:rPr>
          <w:rFonts w:ascii="Times New Roman" w:hAnsi="Times New Roman"/>
          <w:szCs w:val="24"/>
        </w:rPr>
        <w:t>.</w:t>
      </w:r>
    </w:p>
    <w:p w14:paraId="4F8F16E2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E3" w14:textId="77777777" w:rsidR="00D17BC7" w:rsidRPr="00926D21" w:rsidRDefault="00D17BC7" w:rsidP="00926D21">
      <w:pPr>
        <w:pStyle w:val="Heading3"/>
        <w:spacing w:line="280" w:lineRule="atLeast"/>
        <w:jc w:val="both"/>
        <w:rPr>
          <w:szCs w:val="24"/>
        </w:rPr>
      </w:pPr>
      <w:r w:rsidRPr="00926D21">
        <w:rPr>
          <w:szCs w:val="24"/>
        </w:rPr>
        <w:t>Incidental Purchase Expenses &amp; Increased Mortgage Interest Payment</w:t>
      </w:r>
    </w:p>
    <w:p w14:paraId="4F8F16E4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 xml:space="preserve">You may still be reimbursed for certain other incidental purchase expenses incurred with the purchase of your replacement </w:t>
      </w:r>
      <w:r w:rsidR="00C91EEC" w:rsidRPr="00926D21">
        <w:rPr>
          <w:rFonts w:ascii="Times New Roman" w:hAnsi="Times New Roman"/>
          <w:szCs w:val="24"/>
        </w:rPr>
        <w:t>property</w:t>
      </w:r>
      <w:r w:rsidRPr="00926D21">
        <w:rPr>
          <w:rFonts w:ascii="Times New Roman" w:hAnsi="Times New Roman"/>
          <w:szCs w:val="24"/>
        </w:rPr>
        <w:t>. Reimbursable expenses associated with the purchase may include certain eligible closing costs and an increased mor</w:t>
      </w:r>
      <w:r w:rsidR="009E4163" w:rsidRPr="00926D21">
        <w:rPr>
          <w:rFonts w:ascii="Times New Roman" w:hAnsi="Times New Roman"/>
          <w:szCs w:val="24"/>
        </w:rPr>
        <w:t>tgage interest payment.</w:t>
      </w:r>
    </w:p>
    <w:p w14:paraId="4F8F16E5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E6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>All other entitlement</w:t>
      </w:r>
      <w:r w:rsidR="00DD2D32" w:rsidRPr="00926D21">
        <w:rPr>
          <w:rFonts w:ascii="Times New Roman" w:hAnsi="Times New Roman"/>
          <w:szCs w:val="24"/>
        </w:rPr>
        <w:t>s</w:t>
      </w:r>
      <w:r w:rsidRPr="00926D21">
        <w:rPr>
          <w:rFonts w:ascii="Times New Roman" w:hAnsi="Times New Roman"/>
          <w:szCs w:val="24"/>
        </w:rPr>
        <w:t>, claim, assurance</w:t>
      </w:r>
      <w:r w:rsidR="00C91EEC" w:rsidRPr="00926D21">
        <w:rPr>
          <w:rFonts w:ascii="Times New Roman" w:hAnsi="Times New Roman"/>
          <w:szCs w:val="24"/>
        </w:rPr>
        <w:t>,</w:t>
      </w:r>
      <w:r w:rsidRPr="00926D21">
        <w:rPr>
          <w:rFonts w:ascii="Times New Roman" w:hAnsi="Times New Roman"/>
          <w:szCs w:val="24"/>
        </w:rPr>
        <w:t xml:space="preserve"> and appeal information provided in your original entitlement letter, dated 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ate"/>
              <w:format w:val="FIRST CAPITAL"/>
            </w:textInput>
          </w:ffData>
        </w:fldChar>
      </w:r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2100EB" w:rsidRPr="00926D21">
        <w:rPr>
          <w:rFonts w:ascii="Times New Roman" w:hAnsi="Times New Roman"/>
          <w:szCs w:val="24"/>
          <w:highlight w:val="darkGray"/>
        </w:rPr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szCs w:val="24"/>
          <w:highlight w:val="darkGray"/>
        </w:rPr>
        <w:t>INSERT DATE</w:t>
      </w:r>
      <w:r w:rsidR="002100EB" w:rsidRPr="00926D21">
        <w:rPr>
          <w:rFonts w:ascii="Times New Roman" w:hAnsi="Times New Roman"/>
          <w:szCs w:val="24"/>
          <w:highlight w:val="darkGray"/>
        </w:rPr>
        <w:fldChar w:fldCharType="end"/>
      </w:r>
      <w:r w:rsidRPr="00926D21">
        <w:rPr>
          <w:rFonts w:ascii="Times New Roman" w:hAnsi="Times New Roman"/>
          <w:szCs w:val="24"/>
        </w:rPr>
        <w:t>, remain the same.</w:t>
      </w:r>
    </w:p>
    <w:p w14:paraId="4F8F16E7" w14:textId="77777777" w:rsidR="00D17BC7" w:rsidRPr="00926D21" w:rsidRDefault="00D17BC7" w:rsidP="00926D21">
      <w:pPr>
        <w:tabs>
          <w:tab w:val="left" w:pos="39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E8" w14:textId="77777777" w:rsidR="003C22DD" w:rsidRPr="00926D21" w:rsidRDefault="00C91EEC" w:rsidP="00926D2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 xml:space="preserve">Should </w:t>
      </w:r>
      <w:r w:rsidR="00D17BC7" w:rsidRPr="00926D21">
        <w:rPr>
          <w:rFonts w:ascii="Times New Roman" w:hAnsi="Times New Roman"/>
          <w:szCs w:val="24"/>
        </w:rPr>
        <w:t>you decide not to</w:t>
      </w:r>
      <w:r w:rsidR="00051E61" w:rsidRPr="00926D21">
        <w:rPr>
          <w:rFonts w:ascii="Times New Roman" w:hAnsi="Times New Roman"/>
          <w:szCs w:val="24"/>
        </w:rPr>
        <w:t xml:space="preserve"> purchase a replacement property</w:t>
      </w:r>
      <w:r w:rsidR="00D17BC7" w:rsidRPr="00926D21">
        <w:rPr>
          <w:rFonts w:ascii="Times New Roman" w:hAnsi="Times New Roman"/>
          <w:szCs w:val="24"/>
        </w:rPr>
        <w:t xml:space="preserve"> and elect to rent instead, you may be eligible for a rental assistance payment. </w:t>
      </w:r>
      <w:r w:rsidR="009E4163" w:rsidRPr="00926D21">
        <w:rPr>
          <w:rFonts w:ascii="Times New Roman" w:hAnsi="Times New Roman"/>
          <w:szCs w:val="24"/>
        </w:rPr>
        <w:t>Please call your relocation specialist</w:t>
      </w:r>
      <w:r w:rsidR="00D17BC7" w:rsidRPr="00926D21">
        <w:rPr>
          <w:rFonts w:ascii="Times New Roman" w:hAnsi="Times New Roman"/>
          <w:szCs w:val="24"/>
        </w:rPr>
        <w:t xml:space="preserve"> if you w</w:t>
      </w:r>
      <w:r w:rsidR="009E4163" w:rsidRPr="00926D21">
        <w:rPr>
          <w:rFonts w:ascii="Times New Roman" w:hAnsi="Times New Roman"/>
          <w:szCs w:val="24"/>
        </w:rPr>
        <w:t xml:space="preserve">ould like to rent in order for </w:t>
      </w:r>
      <w:r w:rsidR="005E59BD" w:rsidRPr="00926D21">
        <w:rPr>
          <w:rFonts w:ascii="Times New Roman" w:hAnsi="Times New Roman"/>
          <w:szCs w:val="24"/>
        </w:rPr>
        <w:t xml:space="preserve">a </w:t>
      </w:r>
      <w:r w:rsidR="00D17BC7" w:rsidRPr="00926D21">
        <w:rPr>
          <w:rFonts w:ascii="Times New Roman" w:hAnsi="Times New Roman"/>
          <w:szCs w:val="24"/>
        </w:rPr>
        <w:t xml:space="preserve">rent supplement </w:t>
      </w:r>
      <w:r w:rsidR="005E59BD" w:rsidRPr="00926D21">
        <w:rPr>
          <w:rFonts w:ascii="Times New Roman" w:hAnsi="Times New Roman"/>
          <w:szCs w:val="24"/>
        </w:rPr>
        <w:t>payment to be calculated</w:t>
      </w:r>
      <w:r w:rsidR="00D17BC7" w:rsidRPr="00926D21">
        <w:rPr>
          <w:rFonts w:ascii="Times New Roman" w:hAnsi="Times New Roman"/>
          <w:szCs w:val="24"/>
        </w:rPr>
        <w:t>.</w:t>
      </w:r>
    </w:p>
    <w:p w14:paraId="4F8F16E9" w14:textId="77777777" w:rsidR="00DD2D32" w:rsidRPr="00926D21" w:rsidRDefault="00DD2D32" w:rsidP="00926D2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</w:p>
    <w:p w14:paraId="4F8F16EA" w14:textId="77777777" w:rsidR="002151E2" w:rsidRPr="00926D21" w:rsidRDefault="002151E2" w:rsidP="00926D21">
      <w:pPr>
        <w:spacing w:line="280" w:lineRule="atLeast"/>
        <w:ind w:left="0"/>
        <w:jc w:val="both"/>
        <w:rPr>
          <w:rFonts w:ascii="Times New Roman" w:hAnsi="Times New Roman"/>
          <w:b/>
          <w:szCs w:val="24"/>
          <w:u w:val="single"/>
        </w:rPr>
      </w:pPr>
      <w:r w:rsidRPr="00926D21">
        <w:rPr>
          <w:rFonts w:ascii="Times New Roman" w:hAnsi="Times New Roman"/>
          <w:b/>
          <w:szCs w:val="24"/>
          <w:u w:val="single"/>
        </w:rPr>
        <w:lastRenderedPageBreak/>
        <w:t xml:space="preserve">Right to Appeal </w:t>
      </w:r>
    </w:p>
    <w:p w14:paraId="4F8F16EB" w14:textId="77777777" w:rsidR="002151E2" w:rsidRPr="00926D21" w:rsidRDefault="005B75E5" w:rsidP="00926D21">
      <w:pPr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t>INSERT AGENCY APPEAL PROCESS</w:t>
      </w:r>
    </w:p>
    <w:p w14:paraId="4F8F16EC" w14:textId="77777777" w:rsidR="005B75E5" w:rsidRPr="00926D21" w:rsidRDefault="005B75E5" w:rsidP="00926D21">
      <w:pPr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ED" w14:textId="77777777" w:rsidR="002151E2" w:rsidRPr="00926D21" w:rsidRDefault="003C22DD" w:rsidP="00926D21">
      <w:pPr>
        <w:tabs>
          <w:tab w:val="left" w:pos="720"/>
          <w:tab w:val="left" w:pos="5040"/>
          <w:tab w:val="left" w:pos="57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>As previously stated, the purpose of this letter is t</w:t>
      </w:r>
      <w:r w:rsidR="005E59BD" w:rsidRPr="00926D21">
        <w:rPr>
          <w:rFonts w:ascii="Times New Roman" w:hAnsi="Times New Roman"/>
          <w:szCs w:val="24"/>
        </w:rPr>
        <w:t>o provide specific information on the calculation and claiming of your relocation entitlements</w:t>
      </w:r>
      <w:r w:rsidRPr="00926D21">
        <w:rPr>
          <w:rFonts w:ascii="Times New Roman" w:hAnsi="Times New Roman"/>
          <w:szCs w:val="24"/>
        </w:rPr>
        <w:t xml:space="preserve">. </w:t>
      </w:r>
      <w:r w:rsidR="005E59BD" w:rsidRPr="00926D21">
        <w:rPr>
          <w:rFonts w:ascii="Times New Roman" w:hAnsi="Times New Roman"/>
          <w:szCs w:val="24"/>
        </w:rPr>
        <w:t>Please sign on the line provided below to acknowledge receipt of this letter. Please feel free to contact your relocation specialist with any questions you may have.</w:t>
      </w:r>
    </w:p>
    <w:p w14:paraId="4F8F16EE" w14:textId="77777777" w:rsidR="00684635" w:rsidRPr="00926D21" w:rsidRDefault="00684635" w:rsidP="00926D21">
      <w:pPr>
        <w:tabs>
          <w:tab w:val="left" w:pos="720"/>
          <w:tab w:val="left" w:pos="5040"/>
          <w:tab w:val="left" w:pos="57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F8F16EF" w14:textId="77777777" w:rsidR="00D17BC7" w:rsidRPr="00926D21" w:rsidRDefault="00D17BC7" w:rsidP="00926D21">
      <w:pPr>
        <w:pStyle w:val="BodyText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>Sincerely,</w:t>
      </w:r>
    </w:p>
    <w:p w14:paraId="4F8F16F0" w14:textId="77777777" w:rsidR="00D17BC7" w:rsidRPr="00926D21" w:rsidRDefault="00D17BC7" w:rsidP="00926D21">
      <w:pPr>
        <w:pStyle w:val="BodyText"/>
        <w:jc w:val="both"/>
        <w:rPr>
          <w:rFonts w:ascii="Times New Roman" w:hAnsi="Times New Roman"/>
          <w:szCs w:val="24"/>
        </w:rPr>
      </w:pPr>
    </w:p>
    <w:p w14:paraId="4F8F16F1" w14:textId="77777777" w:rsidR="00D17BC7" w:rsidRPr="00926D21" w:rsidRDefault="00D17BC7" w:rsidP="00926D21">
      <w:pPr>
        <w:pStyle w:val="BodyText"/>
        <w:jc w:val="both"/>
        <w:rPr>
          <w:rFonts w:ascii="Times New Roman" w:hAnsi="Times New Roman"/>
          <w:szCs w:val="24"/>
        </w:rPr>
      </w:pPr>
    </w:p>
    <w:p w14:paraId="4F8F16F2" w14:textId="77777777" w:rsidR="00D17BC7" w:rsidRPr="00926D21" w:rsidRDefault="00D17BC7" w:rsidP="00926D21">
      <w:pPr>
        <w:pStyle w:val="BodyText"/>
        <w:jc w:val="both"/>
        <w:rPr>
          <w:rFonts w:ascii="Times New Roman" w:hAnsi="Times New Roman"/>
          <w:szCs w:val="24"/>
        </w:rPr>
      </w:pPr>
    </w:p>
    <w:p w14:paraId="4F8F16F3" w14:textId="77777777" w:rsidR="00D17BC7" w:rsidRPr="00926D21" w:rsidRDefault="00D17BC7" w:rsidP="00926D21">
      <w:pPr>
        <w:pStyle w:val="BodyText"/>
        <w:jc w:val="both"/>
        <w:rPr>
          <w:rFonts w:ascii="Times New Roman" w:hAnsi="Times New Roman"/>
          <w:szCs w:val="24"/>
        </w:rPr>
      </w:pPr>
    </w:p>
    <w:p w14:paraId="4F8F16F4" w14:textId="77777777" w:rsidR="00F8154B" w:rsidRPr="00926D21" w:rsidRDefault="00051E61" w:rsidP="00926D21">
      <w:pPr>
        <w:pStyle w:val="BodyText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6" w:name="agent"/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926D21">
        <w:rPr>
          <w:rFonts w:ascii="Times New Roman" w:hAnsi="Times New Roman"/>
          <w:szCs w:val="24"/>
          <w:highlight w:val="darkGray"/>
        </w:rPr>
      </w:r>
      <w:r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noProof/>
          <w:szCs w:val="24"/>
          <w:highlight w:val="darkGray"/>
        </w:rPr>
        <w:t>INSERT SPECIALIST'S NAME</w:t>
      </w:r>
      <w:r w:rsidRPr="00926D21">
        <w:rPr>
          <w:rFonts w:ascii="Times New Roman" w:hAnsi="Times New Roman"/>
          <w:szCs w:val="24"/>
          <w:highlight w:val="darkGray"/>
        </w:rPr>
        <w:fldChar w:fldCharType="end"/>
      </w:r>
      <w:bookmarkEnd w:id="6"/>
    </w:p>
    <w:p w14:paraId="4F8F16F5" w14:textId="77777777" w:rsidR="00F8154B" w:rsidRPr="00926D21" w:rsidRDefault="00F8154B" w:rsidP="00926D21">
      <w:pPr>
        <w:pStyle w:val="BodyText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</w:rPr>
        <w:t>Relocation Specialist</w:t>
      </w:r>
    </w:p>
    <w:p w14:paraId="4F8F16F6" w14:textId="77777777" w:rsidR="00F8154B" w:rsidRPr="00926D21" w:rsidRDefault="00F8154B" w:rsidP="00926D21">
      <w:pPr>
        <w:pStyle w:val="BodyText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7" w:name="aaddress"/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926D21">
        <w:rPr>
          <w:rFonts w:ascii="Times New Roman" w:hAnsi="Times New Roman"/>
          <w:szCs w:val="24"/>
          <w:highlight w:val="darkGray"/>
        </w:rPr>
      </w:r>
      <w:r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926D21">
        <w:rPr>
          <w:rFonts w:ascii="Times New Roman" w:hAnsi="Times New Roman"/>
          <w:szCs w:val="24"/>
        </w:rPr>
        <w:fldChar w:fldCharType="end"/>
      </w:r>
      <w:bookmarkEnd w:id="7"/>
    </w:p>
    <w:p w14:paraId="4F8F16F7" w14:textId="77777777" w:rsidR="00F8154B" w:rsidRPr="00926D21" w:rsidRDefault="00051E61" w:rsidP="00926D21">
      <w:pPr>
        <w:pStyle w:val="BodyText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926D21">
        <w:rPr>
          <w:rFonts w:ascii="Times New Roman" w:hAnsi="Times New Roman"/>
          <w:szCs w:val="24"/>
          <w:highlight w:val="darkGray"/>
        </w:rPr>
      </w:r>
      <w:r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noProof/>
          <w:szCs w:val="24"/>
          <w:highlight w:val="darkGray"/>
        </w:rPr>
        <w:t>INSERT SPECIALIST'S ADDRESS</w:t>
      </w:r>
      <w:r w:rsidRPr="00926D21">
        <w:rPr>
          <w:rFonts w:ascii="Times New Roman" w:hAnsi="Times New Roman"/>
          <w:szCs w:val="24"/>
          <w:highlight w:val="darkGray"/>
        </w:rPr>
        <w:fldChar w:fldCharType="end"/>
      </w:r>
    </w:p>
    <w:p w14:paraId="4F8F16F8" w14:textId="77777777" w:rsidR="00F8154B" w:rsidRPr="00926D21" w:rsidRDefault="00F8154B" w:rsidP="00926D21">
      <w:pPr>
        <w:pStyle w:val="BodyText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8" w:name="phone"/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926D21">
        <w:rPr>
          <w:rFonts w:ascii="Times New Roman" w:hAnsi="Times New Roman"/>
          <w:szCs w:val="24"/>
          <w:highlight w:val="darkGray"/>
        </w:rPr>
      </w:r>
      <w:r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noProof/>
          <w:szCs w:val="24"/>
          <w:highlight w:val="darkGray"/>
        </w:rPr>
        <w:t>INSERT SPECIALIST'S PHONE NO. AND FAX NO.</w:t>
      </w:r>
      <w:r w:rsidRPr="00926D21">
        <w:rPr>
          <w:rFonts w:ascii="Times New Roman" w:hAnsi="Times New Roman"/>
          <w:szCs w:val="24"/>
        </w:rPr>
        <w:fldChar w:fldCharType="end"/>
      </w:r>
      <w:bookmarkEnd w:id="8"/>
    </w:p>
    <w:p w14:paraId="4F8F16F9" w14:textId="77777777" w:rsidR="00F8154B" w:rsidRPr="00926D21" w:rsidRDefault="00F8154B" w:rsidP="00926D21">
      <w:pPr>
        <w:pStyle w:val="BodyText"/>
        <w:jc w:val="both"/>
        <w:rPr>
          <w:rFonts w:ascii="Times New Roman" w:hAnsi="Times New Roman"/>
          <w:szCs w:val="24"/>
        </w:rPr>
      </w:pPr>
      <w:r w:rsidRPr="00926D2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926D2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926D21">
        <w:rPr>
          <w:rFonts w:ascii="Times New Roman" w:hAnsi="Times New Roman"/>
          <w:szCs w:val="24"/>
          <w:highlight w:val="darkGray"/>
        </w:rPr>
      </w:r>
      <w:r w:rsidRPr="00926D21">
        <w:rPr>
          <w:rFonts w:ascii="Times New Roman" w:hAnsi="Times New Roman"/>
          <w:szCs w:val="24"/>
          <w:highlight w:val="darkGray"/>
        </w:rPr>
        <w:fldChar w:fldCharType="separate"/>
      </w:r>
      <w:r w:rsidRPr="00926D21">
        <w:rPr>
          <w:rFonts w:ascii="Times New Roman" w:hAnsi="Times New Roman"/>
          <w:noProof/>
          <w:szCs w:val="24"/>
          <w:highlight w:val="darkGray"/>
        </w:rPr>
        <w:t>INSERT SPECIALIST'S EMAIL ADDRESS</w:t>
      </w:r>
      <w:r w:rsidRPr="00926D21">
        <w:rPr>
          <w:rFonts w:ascii="Times New Roman" w:hAnsi="Times New Roman"/>
          <w:szCs w:val="24"/>
          <w:highlight w:val="darkGray"/>
        </w:rPr>
        <w:fldChar w:fldCharType="end"/>
      </w:r>
    </w:p>
    <w:p w14:paraId="4F8F16FA" w14:textId="77777777" w:rsidR="00D17BC7" w:rsidRPr="00926D21" w:rsidRDefault="00D17BC7" w:rsidP="00926D2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</w:p>
    <w:p w14:paraId="4F8F16FB" w14:textId="77777777" w:rsidR="00D17BC7" w:rsidRPr="00926D21" w:rsidRDefault="00D17BC7" w:rsidP="00926D2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</w:p>
    <w:p w14:paraId="4F8F16FC" w14:textId="77777777" w:rsidR="00D17BC7" w:rsidRPr="00D41211" w:rsidRDefault="005E59BD" w:rsidP="00926D2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b/>
          <w:szCs w:val="24"/>
          <w:u w:val="single"/>
        </w:rPr>
      </w:pPr>
      <w:r w:rsidRPr="00D41211">
        <w:rPr>
          <w:rFonts w:ascii="Times New Roman" w:hAnsi="Times New Roman"/>
          <w:b/>
          <w:szCs w:val="24"/>
          <w:u w:val="single"/>
        </w:rPr>
        <w:t>Acknowledgment of receipt of Notice of Revised Price Differential</w:t>
      </w:r>
    </w:p>
    <w:p w14:paraId="4F8F16FD" w14:textId="77777777" w:rsidR="007913CE" w:rsidRPr="00926D21" w:rsidRDefault="007913CE" w:rsidP="00926D2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</w:p>
    <w:p w14:paraId="4F8F16FE" w14:textId="77777777" w:rsidR="00926D21" w:rsidRPr="00926D21" w:rsidRDefault="00926D21" w:rsidP="00926D2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</w:p>
    <w:p w14:paraId="4F8F16FF" w14:textId="77777777" w:rsidR="00D17BC7" w:rsidRPr="00926D21" w:rsidRDefault="00D17BC7" w:rsidP="00926D21">
      <w:pPr>
        <w:widowControl w:val="0"/>
        <w:tabs>
          <w:tab w:val="clear" w:pos="4320"/>
          <w:tab w:val="clear" w:pos="5220"/>
          <w:tab w:val="left" w:pos="720"/>
          <w:tab w:val="left" w:pos="5130"/>
          <w:tab w:val="left" w:pos="7830"/>
        </w:tabs>
        <w:spacing w:line="280" w:lineRule="atLeast"/>
        <w:ind w:left="0" w:right="-360"/>
        <w:jc w:val="both"/>
        <w:rPr>
          <w:rFonts w:ascii="Times New Roman" w:hAnsi="Times New Roman"/>
          <w:szCs w:val="24"/>
          <w:u w:val="single"/>
        </w:rPr>
      </w:pPr>
      <w:r w:rsidRPr="00926D21">
        <w:rPr>
          <w:rFonts w:ascii="Times New Roman" w:hAnsi="Times New Roman"/>
          <w:szCs w:val="24"/>
        </w:rPr>
        <w:t>Signature:</w:t>
      </w:r>
      <w:r w:rsidRPr="00926D21">
        <w:rPr>
          <w:rFonts w:ascii="Times New Roman" w:hAnsi="Times New Roman"/>
          <w:szCs w:val="24"/>
          <w:u w:val="single"/>
        </w:rPr>
        <w:tab/>
        <w:t xml:space="preserve"> </w:t>
      </w:r>
      <w:r w:rsidRPr="00926D21">
        <w:rPr>
          <w:rFonts w:ascii="Times New Roman" w:hAnsi="Times New Roman"/>
          <w:szCs w:val="24"/>
        </w:rPr>
        <w:t xml:space="preserve">Date: </w:t>
      </w:r>
      <w:r w:rsidRPr="00926D21">
        <w:rPr>
          <w:rFonts w:ascii="Times New Roman" w:hAnsi="Times New Roman"/>
          <w:szCs w:val="24"/>
          <w:u w:val="single"/>
        </w:rPr>
        <w:tab/>
      </w:r>
    </w:p>
    <w:p w14:paraId="4F8F1700" w14:textId="77777777" w:rsidR="00D17BC7" w:rsidRDefault="00D17BC7" w:rsidP="00051E61">
      <w:pPr>
        <w:pStyle w:val="CC"/>
        <w:ind w:right="-360"/>
        <w:jc w:val="both"/>
        <w:rPr>
          <w:rFonts w:ascii="Times New Roman" w:hAnsi="Times New Roman"/>
        </w:rPr>
      </w:pPr>
    </w:p>
    <w:sectPr w:rsidR="00D17BC7" w:rsidSect="0094619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1440" w:bottom="720" w:left="21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1704" w14:textId="77777777" w:rsidR="00366006" w:rsidRDefault="00366006">
      <w:r>
        <w:separator/>
      </w:r>
    </w:p>
  </w:endnote>
  <w:endnote w:type="continuationSeparator" w:id="0">
    <w:p w14:paraId="4F8F1705" w14:textId="77777777" w:rsidR="00366006" w:rsidRDefault="00366006">
      <w:r>
        <w:continuationSeparator/>
      </w:r>
    </w:p>
  </w:endnote>
  <w:endnote w:type="continuationNotice" w:id="1">
    <w:p w14:paraId="4F8F1706" w14:textId="77777777" w:rsidR="00366006" w:rsidRDefault="003660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170A" w14:textId="77777777" w:rsidR="00D17BC7" w:rsidRDefault="005E59BD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LPA-</w:t>
    </w:r>
    <w:r w:rsidR="00D17BC7">
      <w:rPr>
        <w:rFonts w:ascii="Times New Roman" w:hAnsi="Times New Roman"/>
        <w:sz w:val="16"/>
      </w:rPr>
      <w:t>507a</w:t>
    </w:r>
  </w:p>
  <w:p w14:paraId="4F8F170B" w14:textId="77777777" w:rsidR="00D17BC7" w:rsidRDefault="00D0403B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Rev</w:t>
    </w:r>
    <w:r w:rsidR="00DC2CCC">
      <w:rPr>
        <w:rFonts w:ascii="Times New Roman" w:hAnsi="Times New Roman"/>
        <w:sz w:val="16"/>
      </w:rPr>
      <w:t>. 6</w:t>
    </w:r>
    <w:r w:rsidR="005E59BD">
      <w:rPr>
        <w:rFonts w:ascii="Times New Roman" w:hAnsi="Times New Roman"/>
        <w:sz w:val="16"/>
      </w:rPr>
      <w:t>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170E" w14:textId="77777777" w:rsidR="00D17BC7" w:rsidRDefault="005E59BD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LPA-</w:t>
    </w:r>
    <w:r w:rsidR="00D17BC7">
      <w:rPr>
        <w:rFonts w:ascii="Times New Roman" w:hAnsi="Times New Roman"/>
        <w:sz w:val="16"/>
      </w:rPr>
      <w:t>507a</w:t>
    </w:r>
  </w:p>
  <w:p w14:paraId="4F8F170F" w14:textId="77777777" w:rsidR="00D17BC7" w:rsidRDefault="00DC2CCC">
    <w:pPr>
      <w:pStyle w:val="Footer"/>
      <w:spacing w:line="240" w:lineRule="auto"/>
      <w:ind w:left="0"/>
      <w:rPr>
        <w:rFonts w:ascii="Times New Roman" w:hAnsi="Times New Roman"/>
        <w:b/>
        <w:bCs/>
        <w:sz w:val="22"/>
      </w:rPr>
    </w:pPr>
    <w:r>
      <w:rPr>
        <w:rFonts w:ascii="Times New Roman" w:hAnsi="Times New Roman"/>
        <w:sz w:val="16"/>
      </w:rPr>
      <w:t>Rev. 6/</w:t>
    </w:r>
    <w:r w:rsidR="005E59BD">
      <w:rPr>
        <w:rFonts w:ascii="Times New Roman" w:hAnsi="Times New Roman"/>
        <w:sz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F1701" w14:textId="77777777" w:rsidR="00366006" w:rsidRDefault="00366006">
      <w:r>
        <w:separator/>
      </w:r>
    </w:p>
  </w:footnote>
  <w:footnote w:type="continuationSeparator" w:id="0">
    <w:p w14:paraId="4F8F1702" w14:textId="77777777" w:rsidR="00366006" w:rsidRDefault="00366006">
      <w:r>
        <w:continuationSeparator/>
      </w:r>
    </w:p>
  </w:footnote>
  <w:footnote w:type="continuationNotice" w:id="1">
    <w:p w14:paraId="4F8F1703" w14:textId="77777777" w:rsidR="00366006" w:rsidRDefault="003660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1707" w14:textId="77777777" w:rsidR="00D17BC7" w:rsidRPr="005E59BD" w:rsidRDefault="00D17BC7" w:rsidP="00842DF5">
    <w:pPr>
      <w:pStyle w:val="BodyText"/>
      <w:spacing w:line="240" w:lineRule="auto"/>
      <w:rPr>
        <w:rFonts w:ascii="Times New Roman" w:hAnsi="Times New Roman"/>
        <w:sz w:val="20"/>
      </w:rPr>
    </w:pPr>
    <w:r w:rsidRPr="005E59BD">
      <w:rPr>
        <w:rFonts w:ascii="Times New Roman" w:hAnsi="Times New Roman"/>
        <w:sz w:val="20"/>
      </w:rPr>
      <w:t>Name</w:t>
    </w:r>
  </w:p>
  <w:p w14:paraId="4F8F1708" w14:textId="77777777" w:rsidR="00D17BC7" w:rsidRPr="005E59BD" w:rsidRDefault="00D17BC7" w:rsidP="00842DF5">
    <w:pPr>
      <w:pStyle w:val="BodyText"/>
      <w:spacing w:line="240" w:lineRule="auto"/>
      <w:rPr>
        <w:rFonts w:ascii="Times New Roman" w:hAnsi="Times New Roman"/>
        <w:sz w:val="20"/>
      </w:rPr>
    </w:pPr>
    <w:r w:rsidRPr="005E59BD">
      <w:rPr>
        <w:rFonts w:ascii="Times New Roman" w:hAnsi="Times New Roman"/>
        <w:sz w:val="20"/>
      </w:rPr>
      <w:t>Date</w:t>
    </w:r>
  </w:p>
  <w:p w14:paraId="4F8F1709" w14:textId="2678EE21" w:rsidR="00D17BC7" w:rsidRPr="005E59BD" w:rsidRDefault="00D17BC7" w:rsidP="00842DF5">
    <w:pPr>
      <w:pStyle w:val="BodyText"/>
      <w:spacing w:line="240" w:lineRule="auto"/>
      <w:rPr>
        <w:sz w:val="20"/>
      </w:rPr>
    </w:pPr>
    <w:r w:rsidRPr="005E59BD">
      <w:rPr>
        <w:rFonts w:ascii="Times New Roman" w:hAnsi="Times New Roman"/>
        <w:sz w:val="20"/>
      </w:rPr>
      <w:t xml:space="preserve">Page </w:t>
    </w:r>
    <w:r w:rsidR="002100EB" w:rsidRPr="005E59BD">
      <w:rPr>
        <w:rStyle w:val="PageNumber"/>
        <w:rFonts w:ascii="Times New Roman" w:hAnsi="Times New Roman"/>
        <w:sz w:val="20"/>
      </w:rPr>
      <w:fldChar w:fldCharType="begin"/>
    </w:r>
    <w:r w:rsidRPr="005E59BD">
      <w:rPr>
        <w:rStyle w:val="PageNumber"/>
        <w:rFonts w:ascii="Times New Roman" w:hAnsi="Times New Roman"/>
        <w:sz w:val="20"/>
      </w:rPr>
      <w:instrText xml:space="preserve"> PAGE </w:instrText>
    </w:r>
    <w:r w:rsidR="002100EB" w:rsidRPr="005E59BD">
      <w:rPr>
        <w:rStyle w:val="PageNumber"/>
        <w:rFonts w:ascii="Times New Roman" w:hAnsi="Times New Roman"/>
        <w:sz w:val="20"/>
      </w:rPr>
      <w:fldChar w:fldCharType="separate"/>
    </w:r>
    <w:r w:rsidR="00B43B02">
      <w:rPr>
        <w:rStyle w:val="PageNumber"/>
        <w:rFonts w:ascii="Times New Roman" w:hAnsi="Times New Roman"/>
        <w:noProof/>
        <w:sz w:val="20"/>
      </w:rPr>
      <w:t>2</w:t>
    </w:r>
    <w:r w:rsidR="002100EB" w:rsidRPr="005E59BD">
      <w:rPr>
        <w:rStyle w:val="PageNumber"/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170C" w14:textId="77777777" w:rsidR="00D17BC7" w:rsidRPr="00B43B02" w:rsidRDefault="00D17BC7">
    <w:pPr>
      <w:pStyle w:val="Header"/>
      <w:ind w:left="0"/>
      <w:rPr>
        <w:rFonts w:ascii="Times New Roman" w:hAnsi="Times New Roman"/>
        <w:b/>
        <w:bCs/>
        <w:color w:val="FF0000"/>
        <w:sz w:val="28"/>
      </w:rPr>
    </w:pPr>
    <w:r w:rsidRPr="00B43B02">
      <w:rPr>
        <w:rFonts w:ascii="Times New Roman" w:hAnsi="Times New Roman"/>
        <w:b/>
        <w:bCs/>
        <w:color w:val="FF0000"/>
        <w:sz w:val="28"/>
      </w:rPr>
      <w:t>Notice of Revised Price Differential - Residential Owner</w:t>
    </w:r>
  </w:p>
  <w:p w14:paraId="4F8F170D" w14:textId="77777777" w:rsidR="00DC2CCC" w:rsidRPr="00B43B02" w:rsidRDefault="00DC2CCC" w:rsidP="00DC2CCC">
    <w:pPr>
      <w:pStyle w:val="Header"/>
      <w:ind w:firstLine="720"/>
      <w:rPr>
        <w:rFonts w:ascii="Times New Roman" w:hAnsi="Times New Roman"/>
        <w:b/>
        <w:color w:val="FF0000"/>
        <w:sz w:val="28"/>
      </w:rPr>
    </w:pPr>
    <w:r w:rsidRPr="00B43B02">
      <w:rPr>
        <w:rFonts w:ascii="Times New Roman" w:hAnsi="Times New Roman"/>
        <w:b/>
        <w:color w:val="FF0000"/>
        <w:sz w:val="28"/>
      </w:rPr>
      <w:t>Print on Agency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08"/>
    <w:rsid w:val="00000EC6"/>
    <w:rsid w:val="00032451"/>
    <w:rsid w:val="0005036C"/>
    <w:rsid w:val="00051E61"/>
    <w:rsid w:val="00061BE0"/>
    <w:rsid w:val="0007691D"/>
    <w:rsid w:val="000820B2"/>
    <w:rsid w:val="000D4E03"/>
    <w:rsid w:val="000E2D9B"/>
    <w:rsid w:val="000F02EE"/>
    <w:rsid w:val="00163E05"/>
    <w:rsid w:val="00171EF3"/>
    <w:rsid w:val="001803A6"/>
    <w:rsid w:val="001B0C32"/>
    <w:rsid w:val="001B1647"/>
    <w:rsid w:val="001D5FAF"/>
    <w:rsid w:val="002100EB"/>
    <w:rsid w:val="002151E2"/>
    <w:rsid w:val="00250F2F"/>
    <w:rsid w:val="00284FD9"/>
    <w:rsid w:val="002B124A"/>
    <w:rsid w:val="00357097"/>
    <w:rsid w:val="00366006"/>
    <w:rsid w:val="003A19E3"/>
    <w:rsid w:val="003A7E66"/>
    <w:rsid w:val="003C22DD"/>
    <w:rsid w:val="003D47E6"/>
    <w:rsid w:val="003E6E2B"/>
    <w:rsid w:val="00401856"/>
    <w:rsid w:val="00402A52"/>
    <w:rsid w:val="00405624"/>
    <w:rsid w:val="00496FE5"/>
    <w:rsid w:val="004D6729"/>
    <w:rsid w:val="004D71BE"/>
    <w:rsid w:val="005309B7"/>
    <w:rsid w:val="00532F68"/>
    <w:rsid w:val="005B75E5"/>
    <w:rsid w:val="005E59BD"/>
    <w:rsid w:val="006337BC"/>
    <w:rsid w:val="00684635"/>
    <w:rsid w:val="006A36A8"/>
    <w:rsid w:val="006B0478"/>
    <w:rsid w:val="006B07C7"/>
    <w:rsid w:val="006D006B"/>
    <w:rsid w:val="006E753A"/>
    <w:rsid w:val="007131BE"/>
    <w:rsid w:val="00790487"/>
    <w:rsid w:val="00790DAC"/>
    <w:rsid w:val="007913CE"/>
    <w:rsid w:val="00842DF5"/>
    <w:rsid w:val="00926D21"/>
    <w:rsid w:val="0094619F"/>
    <w:rsid w:val="009560A3"/>
    <w:rsid w:val="009E4163"/>
    <w:rsid w:val="009E4A6B"/>
    <w:rsid w:val="009F3854"/>
    <w:rsid w:val="00A23B4D"/>
    <w:rsid w:val="00A57D20"/>
    <w:rsid w:val="00A66E0B"/>
    <w:rsid w:val="00AD5C08"/>
    <w:rsid w:val="00AE126C"/>
    <w:rsid w:val="00AF263A"/>
    <w:rsid w:val="00B43B02"/>
    <w:rsid w:val="00B8093C"/>
    <w:rsid w:val="00BC4F33"/>
    <w:rsid w:val="00BD1537"/>
    <w:rsid w:val="00BF5661"/>
    <w:rsid w:val="00C14C06"/>
    <w:rsid w:val="00C23553"/>
    <w:rsid w:val="00C91EEC"/>
    <w:rsid w:val="00CD051F"/>
    <w:rsid w:val="00CE5A6A"/>
    <w:rsid w:val="00D0403B"/>
    <w:rsid w:val="00D17BC7"/>
    <w:rsid w:val="00D41211"/>
    <w:rsid w:val="00D64F0F"/>
    <w:rsid w:val="00D708F4"/>
    <w:rsid w:val="00D864DB"/>
    <w:rsid w:val="00DB046D"/>
    <w:rsid w:val="00DC2CCC"/>
    <w:rsid w:val="00DD2D32"/>
    <w:rsid w:val="00E22B7A"/>
    <w:rsid w:val="00E709BD"/>
    <w:rsid w:val="00E73949"/>
    <w:rsid w:val="00E82C80"/>
    <w:rsid w:val="00E831C5"/>
    <w:rsid w:val="00F10536"/>
    <w:rsid w:val="00F40D98"/>
    <w:rsid w:val="00F8154B"/>
    <w:rsid w:val="00F82632"/>
    <w:rsid w:val="00F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F16CC"/>
  <w15:docId w15:val="{03DB8AE6-51FB-4F57-B983-CE8C6916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9F"/>
    <w:pPr>
      <w:tabs>
        <w:tab w:val="left" w:pos="0"/>
        <w:tab w:val="left" w:pos="4320"/>
        <w:tab w:val="left" w:pos="5220"/>
      </w:tabs>
      <w:overflowPunct w:val="0"/>
      <w:autoSpaceDE w:val="0"/>
      <w:autoSpaceDN w:val="0"/>
      <w:adjustRightInd w:val="0"/>
      <w:spacing w:line="290" w:lineRule="atLeast"/>
      <w:ind w:left="-72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94619F"/>
    <w:pPr>
      <w:keepNext/>
      <w:tabs>
        <w:tab w:val="left" w:pos="39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4619F"/>
    <w:pPr>
      <w:keepNext/>
      <w:ind w:left="0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94619F"/>
    <w:pPr>
      <w:keepNext/>
      <w:tabs>
        <w:tab w:val="left" w:pos="3960"/>
      </w:tabs>
      <w:ind w:left="0"/>
      <w:outlineLvl w:val="2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4619F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4619F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4619F"/>
    <w:pPr>
      <w:tabs>
        <w:tab w:val="clear" w:pos="0"/>
        <w:tab w:val="clear" w:pos="4320"/>
        <w:tab w:val="clear" w:pos="5220"/>
        <w:tab w:val="left" w:pos="3960"/>
        <w:tab w:val="left" w:pos="4440"/>
      </w:tabs>
      <w:spacing w:line="280" w:lineRule="atLeast"/>
      <w:ind w:left="0"/>
    </w:pPr>
  </w:style>
  <w:style w:type="paragraph" w:customStyle="1" w:styleId="CC">
    <w:name w:val="CC"/>
    <w:basedOn w:val="BodyText"/>
    <w:rsid w:val="0094619F"/>
    <w:pPr>
      <w:tabs>
        <w:tab w:val="left" w:pos="480"/>
      </w:tabs>
    </w:pPr>
  </w:style>
  <w:style w:type="character" w:styleId="PageNumber">
    <w:name w:val="page number"/>
    <w:basedOn w:val="DefaultParagraphFont"/>
    <w:rsid w:val="0094619F"/>
  </w:style>
  <w:style w:type="paragraph" w:styleId="EnvelopeAddress">
    <w:name w:val="envelope address"/>
    <w:basedOn w:val="Normal"/>
    <w:rsid w:val="0094619F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BodyText2">
    <w:name w:val="Body Text 2"/>
    <w:basedOn w:val="Normal"/>
    <w:rsid w:val="0094619F"/>
    <w:pPr>
      <w:spacing w:line="240" w:lineRule="auto"/>
      <w:ind w:left="0" w:right="-360"/>
    </w:pPr>
    <w:rPr>
      <w:rFonts w:ascii="Times New Roman" w:hAnsi="Times New Roman"/>
      <w:bCs/>
    </w:rPr>
  </w:style>
  <w:style w:type="paragraph" w:styleId="BalloonText">
    <w:name w:val="Balloon Text"/>
    <w:basedOn w:val="Normal"/>
    <w:semiHidden/>
    <w:rsid w:val="00061B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151E2"/>
    <w:rPr>
      <w:rFonts w:ascii="Palatino" w:hAnsi="Palatino"/>
      <w:sz w:val="24"/>
    </w:rPr>
  </w:style>
  <w:style w:type="character" w:styleId="CommentReference">
    <w:name w:val="annotation reference"/>
    <w:basedOn w:val="DefaultParagraphFont"/>
    <w:rsid w:val="00284F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F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FD9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284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4FD9"/>
    <w:rPr>
      <w:rFonts w:ascii="Palatino" w:hAnsi="Palatino"/>
      <w:b/>
      <w:bCs/>
    </w:rPr>
  </w:style>
  <w:style w:type="paragraph" w:styleId="Revision">
    <w:name w:val="Revision"/>
    <w:hidden/>
    <w:uiPriority w:val="99"/>
    <w:semiHidden/>
    <w:rsid w:val="00F82632"/>
    <w:rPr>
      <w:rFonts w:ascii="Palatino" w:hAnsi="Palatino"/>
      <w:sz w:val="24"/>
    </w:rPr>
  </w:style>
  <w:style w:type="character" w:customStyle="1" w:styleId="HeaderChar">
    <w:name w:val="Header Char"/>
    <w:basedOn w:val="DefaultParagraphFont"/>
    <w:link w:val="Header"/>
    <w:rsid w:val="00DC2CCC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D813-B60E-453B-AF22-5005CE280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B0F83-919A-458A-8CCA-C40E597F2AA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C25D96-0628-4BF2-8149-CF2AA59CC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12A7D-8D13-4F96-9B2A-B0019AD3606D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223A18F-2053-4735-A3CA-02894BB1E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324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507a Revised Notice of Price Differential</vt:lpstr>
    </vt:vector>
  </TitlesOfParts>
  <Company>WSDOT Local Programs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507a Revised Notice of Price Differential</dc:title>
  <dc:subject>Revised Notice of Price Differential</dc:subject>
  <dc:creator>WSDOT Local Programs ROW</dc:creator>
  <cp:keywords>LPA 507a Revised Notice of Price Differential</cp:keywords>
  <cp:lastModifiedBy>Newlean, Michelle</cp:lastModifiedBy>
  <cp:revision>15</cp:revision>
  <cp:lastPrinted>2005-08-08T23:13:00Z</cp:lastPrinted>
  <dcterms:created xsi:type="dcterms:W3CDTF">2018-12-19T17:17:00Z</dcterms:created>
  <dcterms:modified xsi:type="dcterms:W3CDTF">2019-09-12T22:03:00Z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