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9F" w:rsidRDefault="002A649F" w:rsidP="002A649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Firm Name:</w:t>
      </w:r>
      <w:r w:rsidR="00160B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</w:t>
      </w:r>
    </w:p>
    <w:p w:rsidR="002A649F" w:rsidRDefault="002A649F" w:rsidP="002A649F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  <w:r w:rsidR="00160B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</w:t>
      </w:r>
    </w:p>
    <w:p w:rsidR="002A649F" w:rsidRDefault="002A649F" w:rsidP="00283892">
      <w:pPr>
        <w:jc w:val="center"/>
        <w:rPr>
          <w:b/>
          <w:sz w:val="28"/>
          <w:szCs w:val="28"/>
        </w:rPr>
      </w:pPr>
    </w:p>
    <w:p w:rsidR="008E373E" w:rsidRPr="00283892" w:rsidRDefault="00283892" w:rsidP="00D9009F">
      <w:pPr>
        <w:ind w:left="-720"/>
        <w:jc w:val="center"/>
        <w:rPr>
          <w:b/>
          <w:sz w:val="28"/>
          <w:szCs w:val="28"/>
        </w:rPr>
      </w:pPr>
      <w:r w:rsidRPr="00283892">
        <w:rPr>
          <w:b/>
          <w:sz w:val="28"/>
          <w:szCs w:val="28"/>
        </w:rPr>
        <w:t>WSDOT Internal Audit Office</w:t>
      </w:r>
    </w:p>
    <w:p w:rsidR="00283892" w:rsidRPr="00283892" w:rsidRDefault="00283892" w:rsidP="00283892">
      <w:pPr>
        <w:jc w:val="center"/>
        <w:rPr>
          <w:b/>
          <w:sz w:val="28"/>
          <w:szCs w:val="28"/>
        </w:rPr>
      </w:pPr>
      <w:r w:rsidRPr="00283892">
        <w:rPr>
          <w:b/>
          <w:sz w:val="28"/>
          <w:szCs w:val="28"/>
        </w:rPr>
        <w:t>Consultant Timesheet &amp; Labor Charging System Checklist</w:t>
      </w:r>
    </w:p>
    <w:p w:rsidR="008E373E" w:rsidRDefault="008E373E"/>
    <w:p w:rsidR="00FB4A27" w:rsidRDefault="00FB4A27" w:rsidP="00D9009F">
      <w:pPr>
        <w:ind w:left="-900" w:firstLine="900"/>
      </w:pPr>
      <w:r>
        <w:t>What type of timekeeping system does your firm have?</w:t>
      </w:r>
      <w:r>
        <w:tab/>
      </w:r>
      <w:r>
        <w:tab/>
      </w:r>
      <w:r w:rsidR="0064042A">
        <w:t xml:space="preserve">              </w:t>
      </w:r>
      <w:r>
        <w:tab/>
        <w:t>Manual</w:t>
      </w:r>
      <w:sdt>
        <w:sdtPr>
          <w:id w:val="-171881069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E34D3">
            <w:rPr>
              <w:rFonts w:ascii="MS Gothic" w:eastAsia="MS Gothic" w:hAnsi="MS Gothic" w:hint="eastAsia"/>
            </w:rPr>
            <w:t>☐</w:t>
          </w:r>
        </w:sdtContent>
      </w:sdt>
      <w:r>
        <w:tab/>
        <w:t>Electronic</w:t>
      </w:r>
      <w:sdt>
        <w:sdtPr>
          <w:id w:val="96592533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E34D3">
            <w:rPr>
              <w:rFonts w:ascii="MS Gothic" w:eastAsia="MS Gothic" w:hAnsi="MS Gothic" w:hint="eastAsia"/>
            </w:rPr>
            <w:t>☐</w:t>
          </w:r>
        </w:sdtContent>
      </w:sdt>
      <w:r w:rsidR="003E34D3">
        <w:tab/>
      </w:r>
    </w:p>
    <w:p w:rsidR="00FB4A27" w:rsidRDefault="003E34D3">
      <w:r>
        <w:tab/>
      </w:r>
      <w:r w:rsidR="002A649F" w:rsidRPr="00B365C3">
        <w:rPr>
          <w:u w:val="single"/>
        </w:rPr>
        <w:t>If electronic, what system</w:t>
      </w:r>
      <w:r w:rsidR="002A649F">
        <w:t>?</w:t>
      </w:r>
      <w:r>
        <w:t xml:space="preserve">  </w:t>
      </w:r>
      <w:sdt>
        <w:sdtPr>
          <w:id w:val="-2087367783"/>
          <w:showingPlcHdr/>
        </w:sdtPr>
        <w:sdtEndPr/>
        <w:sdtContent>
          <w:r w:rsidRPr="00DA2F99">
            <w:rPr>
              <w:rStyle w:val="PlaceholderText"/>
            </w:rPr>
            <w:t>Click here to enter text.</w:t>
          </w:r>
        </w:sdtContent>
      </w:sdt>
    </w:p>
    <w:p w:rsidR="003E34D3" w:rsidRDefault="003E34D3"/>
    <w:p w:rsidR="00D127A3" w:rsidRDefault="008E373E">
      <w:r>
        <w:t>Are timesheets completed daily</w:t>
      </w:r>
      <w:r w:rsidR="002A649F">
        <w:t xml:space="preserve"> by all staff</w:t>
      </w:r>
      <w:r>
        <w:t>?</w:t>
      </w:r>
      <w:r>
        <w:tab/>
      </w:r>
      <w:r w:rsidR="00283892">
        <w:tab/>
      </w:r>
      <w:r w:rsidR="00283892">
        <w:tab/>
      </w:r>
      <w:r w:rsidR="00283892">
        <w:tab/>
      </w:r>
      <w:r w:rsidR="00283892">
        <w:tab/>
      </w:r>
      <w:r>
        <w:t>Yes</w:t>
      </w:r>
      <w:sdt>
        <w:sdtPr>
          <w:id w:val="123065652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-210864640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283892" w:rsidRDefault="00283892"/>
    <w:p w:rsidR="008E373E" w:rsidRDefault="008E373E">
      <w:r>
        <w:t xml:space="preserve">Are </w:t>
      </w:r>
      <w:r w:rsidR="002A649F">
        <w:t xml:space="preserve">manual </w:t>
      </w:r>
      <w:r>
        <w:t>timesheets completed in ink</w:t>
      </w:r>
      <w:r w:rsidR="002A649F">
        <w:t xml:space="preserve"> by all staff</w:t>
      </w:r>
      <w:r>
        <w:t>?</w:t>
      </w:r>
      <w:r w:rsidR="00283892">
        <w:tab/>
      </w:r>
      <w:r w:rsidR="00283892">
        <w:tab/>
      </w:r>
      <w:r w:rsidR="00283892">
        <w:tab/>
      </w:r>
      <w:r w:rsidR="00283892">
        <w:tab/>
      </w:r>
      <w:r>
        <w:t>Yes</w:t>
      </w:r>
      <w:sdt>
        <w:sdtPr>
          <w:id w:val="-34355738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-157009893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 w:rsidR="00E816FD">
        <w:tab/>
      </w:r>
      <w:r w:rsidR="00ED0149">
        <w:t xml:space="preserve">     </w:t>
      </w:r>
      <w:r w:rsidR="00E816FD">
        <w:t xml:space="preserve">N/A </w:t>
      </w:r>
      <w:sdt>
        <w:sdtPr>
          <w:id w:val="-195453862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E816FD">
            <w:rPr>
              <w:rFonts w:ascii="MS Gothic" w:eastAsia="MS Gothic" w:hAnsi="MS Gothic" w:hint="eastAsia"/>
            </w:rPr>
            <w:t>☐</w:t>
          </w:r>
        </w:sdtContent>
      </w:sdt>
      <w:r w:rsidR="00E816FD">
        <w:t xml:space="preserve"> </w:t>
      </w:r>
      <w:r w:rsidR="00E816FD">
        <w:tab/>
      </w:r>
    </w:p>
    <w:p w:rsidR="00283892" w:rsidRDefault="00283892"/>
    <w:p w:rsidR="00016A85" w:rsidRDefault="00D36333">
      <w:r w:rsidRPr="0064042A">
        <w:rPr>
          <w:highlight w:val="yellow"/>
        </w:rPr>
        <w:t>For automated timekeeping</w:t>
      </w:r>
      <w:r>
        <w:t>, do</w:t>
      </w:r>
      <w:r w:rsidR="00353C06">
        <w:t xml:space="preserve">es </w:t>
      </w:r>
      <w:r>
        <w:t xml:space="preserve">employee have </w:t>
      </w:r>
      <w:r w:rsidRPr="00E8115B">
        <w:rPr>
          <w:u w:val="single"/>
        </w:rPr>
        <w:t>sole acc</w:t>
      </w:r>
      <w:r w:rsidRPr="001B4429">
        <w:rPr>
          <w:u w:val="single"/>
        </w:rPr>
        <w:t>ess</w:t>
      </w:r>
      <w:r>
        <w:t xml:space="preserve"> to </w:t>
      </w:r>
    </w:p>
    <w:p w:rsidR="008034C0" w:rsidRDefault="00016A85">
      <w:r>
        <w:t xml:space="preserve">his or her </w:t>
      </w:r>
      <w:r w:rsidR="00D36333">
        <w:t>timesheet?</w:t>
      </w:r>
      <w:r w:rsidR="00D36333">
        <w:tab/>
      </w:r>
    </w:p>
    <w:p w:rsidR="00D36333" w:rsidRDefault="008034C0">
      <w:r>
        <w:t>If no, explain.</w:t>
      </w:r>
      <w:r w:rsidR="00016A85">
        <w:tab/>
      </w:r>
      <w:r w:rsidR="00016A85">
        <w:tab/>
      </w:r>
      <w:r w:rsidR="00016A85">
        <w:tab/>
      </w:r>
      <w:r w:rsidR="00016A85">
        <w:tab/>
      </w:r>
      <w:r w:rsidR="00016A85">
        <w:tab/>
      </w:r>
      <w:r w:rsidR="00016A85">
        <w:tab/>
      </w:r>
      <w:r w:rsidR="007609FD">
        <w:tab/>
      </w:r>
      <w:r w:rsidR="007609FD">
        <w:tab/>
      </w:r>
      <w:r w:rsidR="00016A85">
        <w:tab/>
      </w:r>
      <w:r w:rsidR="00D36333">
        <w:t>Yes</w:t>
      </w:r>
      <w:sdt>
        <w:sdtPr>
          <w:id w:val="65288545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36333">
            <w:rPr>
              <w:rFonts w:ascii="MS Gothic" w:eastAsia="MS Gothic" w:hAnsi="MS Gothic" w:hint="eastAsia"/>
            </w:rPr>
            <w:t>☐</w:t>
          </w:r>
        </w:sdtContent>
      </w:sdt>
      <w:r w:rsidR="00D36333">
        <w:tab/>
      </w:r>
      <w:r w:rsidR="00D36333">
        <w:tab/>
        <w:t>No</w:t>
      </w:r>
      <w:sdt>
        <w:sdtPr>
          <w:id w:val="137426467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36333">
            <w:rPr>
              <w:rFonts w:ascii="MS Gothic" w:eastAsia="MS Gothic" w:hAnsi="MS Gothic" w:hint="eastAsia"/>
            </w:rPr>
            <w:t>☐</w:t>
          </w:r>
        </w:sdtContent>
      </w:sdt>
      <w:r w:rsidR="00D36333">
        <w:tab/>
      </w:r>
      <w:r w:rsidR="00ED0149">
        <w:t xml:space="preserve">     </w:t>
      </w:r>
      <w:r w:rsidR="00D36333">
        <w:t xml:space="preserve">N/A </w:t>
      </w:r>
      <w:sdt>
        <w:sdtPr>
          <w:id w:val="180650469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36333">
            <w:rPr>
              <w:rFonts w:ascii="MS Gothic" w:eastAsia="MS Gothic" w:hAnsi="MS Gothic" w:hint="eastAsia"/>
            </w:rPr>
            <w:t>☐</w:t>
          </w:r>
        </w:sdtContent>
      </w:sdt>
    </w:p>
    <w:p w:rsidR="00D36333" w:rsidRDefault="00D36333"/>
    <w:p w:rsidR="008E373E" w:rsidRDefault="008E373E">
      <w:r>
        <w:t>Does your firm use pre-coded timesheets</w:t>
      </w:r>
      <w:r w:rsidR="00D96A63">
        <w:t xml:space="preserve"> (provide example)</w:t>
      </w:r>
      <w:r>
        <w:t>?</w:t>
      </w:r>
      <w:r w:rsidR="00283892">
        <w:tab/>
      </w:r>
      <w:r w:rsidR="00283892">
        <w:tab/>
      </w:r>
      <w:r w:rsidR="00283892">
        <w:tab/>
      </w:r>
      <w:r>
        <w:t>Yes</w:t>
      </w:r>
      <w:sdt>
        <w:sdtPr>
          <w:id w:val="-2510823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-20695380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283892" w:rsidRDefault="00283892"/>
    <w:p w:rsidR="00D96A63" w:rsidRDefault="008E373E">
      <w:r>
        <w:t xml:space="preserve">Are all hours </w:t>
      </w:r>
      <w:r w:rsidR="00E8115B">
        <w:t xml:space="preserve">worked </w:t>
      </w:r>
      <w:r>
        <w:t xml:space="preserve">recorded, </w:t>
      </w:r>
      <w:r w:rsidR="00D96A63">
        <w:t xml:space="preserve">for all employees </w:t>
      </w:r>
    </w:p>
    <w:p w:rsidR="008E373E" w:rsidRDefault="00D96A63">
      <w:r>
        <w:t>(</w:t>
      </w:r>
      <w:r w:rsidR="00657798">
        <w:t>to include</w:t>
      </w:r>
      <w:r>
        <w:t xml:space="preserve"> owners, principals, partners )</w:t>
      </w:r>
      <w:r w:rsidR="008E373E">
        <w:t>whether paid or not?</w:t>
      </w:r>
      <w:r w:rsidR="008E373E">
        <w:tab/>
      </w:r>
      <w:r w:rsidR="008E373E">
        <w:tab/>
      </w:r>
      <w:r w:rsidR="00283892">
        <w:tab/>
      </w:r>
      <w:r w:rsidR="008E373E">
        <w:t>Yes</w:t>
      </w:r>
      <w:sdt>
        <w:sdtPr>
          <w:id w:val="58457782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 w:rsidR="008E373E">
        <w:tab/>
      </w:r>
      <w:r w:rsidR="008E373E">
        <w:tab/>
        <w:t>No</w:t>
      </w:r>
      <w:sdt>
        <w:sdtPr>
          <w:id w:val="-56187229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 w:rsidR="008E373E">
        <w:tab/>
      </w:r>
    </w:p>
    <w:p w:rsidR="0099218F" w:rsidRDefault="0099218F">
      <w:r>
        <w:tab/>
        <w:t xml:space="preserve">If not, </w:t>
      </w:r>
      <w:r w:rsidRPr="008034C0">
        <w:rPr>
          <w:u w:val="single"/>
        </w:rPr>
        <w:t>explain</w:t>
      </w:r>
      <w:r>
        <w:t xml:space="preserve">? </w:t>
      </w:r>
      <w:sdt>
        <w:sdtPr>
          <w:id w:val="739682008"/>
          <w:showingPlcHdr/>
        </w:sdtPr>
        <w:sdtEndPr/>
        <w:sdtContent>
          <w:r w:rsidRPr="00DA2F99">
            <w:rPr>
              <w:rStyle w:val="PlaceholderText"/>
            </w:rPr>
            <w:t>Click here to enter text.</w:t>
          </w:r>
        </w:sdtContent>
      </w:sdt>
    </w:p>
    <w:p w:rsidR="00283892" w:rsidRDefault="00283892"/>
    <w:p w:rsidR="00914F96" w:rsidRDefault="00914F96">
      <w:r w:rsidRPr="001B4429">
        <w:t>Is overtime premium recorded as direct or indirect cost?</w:t>
      </w:r>
      <w:r w:rsidRPr="001B4429">
        <w:tab/>
      </w:r>
      <w:r w:rsidRPr="001B4429">
        <w:tab/>
      </w:r>
      <w:r w:rsidRPr="001B4429">
        <w:tab/>
      </w:r>
      <w:r w:rsidR="00BD3D80" w:rsidRPr="001B4429">
        <w:t>Direct</w:t>
      </w:r>
      <w:sdt>
        <w:sdtPr>
          <w:id w:val="36518474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1B4429">
            <w:rPr>
              <w:rFonts w:ascii="MS Gothic" w:eastAsia="MS Gothic" w:hAnsi="MS Gothic" w:hint="eastAsia"/>
            </w:rPr>
            <w:t>☐</w:t>
          </w:r>
        </w:sdtContent>
      </w:sdt>
      <w:r w:rsidR="00BD3D80" w:rsidRPr="001B4429">
        <w:tab/>
        <w:t>Indirect</w:t>
      </w:r>
      <w:sdt>
        <w:sdtPr>
          <w:id w:val="-157511969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1B4429">
            <w:rPr>
              <w:rFonts w:ascii="MS Gothic" w:eastAsia="MS Gothic" w:hAnsi="MS Gothic" w:hint="eastAsia"/>
            </w:rPr>
            <w:t>☐</w:t>
          </w:r>
        </w:sdtContent>
      </w:sdt>
    </w:p>
    <w:p w:rsidR="00914F96" w:rsidRDefault="00914F96"/>
    <w:p w:rsidR="008E373E" w:rsidRDefault="008E373E">
      <w:r>
        <w:t>Do the timesheets show preprinted labor categories for:</w:t>
      </w:r>
    </w:p>
    <w:p w:rsidR="008E373E" w:rsidRDefault="008E373E">
      <w:r>
        <w:tab/>
        <w:t>Bid &amp; Proposal</w:t>
      </w:r>
      <w:r>
        <w:tab/>
      </w:r>
      <w:r>
        <w:tab/>
      </w:r>
      <w:r w:rsidR="003E34D3">
        <w:tab/>
      </w:r>
      <w:r w:rsidR="007362EC">
        <w:tab/>
      </w:r>
      <w:r>
        <w:t>Yes</w:t>
      </w:r>
      <w:sdt>
        <w:sdtPr>
          <w:id w:val="-147258222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-10080495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8E373E" w:rsidRDefault="008E373E">
      <w:r>
        <w:tab/>
        <w:t>Direct Selling</w:t>
      </w:r>
      <w:r>
        <w:tab/>
      </w:r>
      <w:r>
        <w:tab/>
      </w:r>
      <w:r w:rsidR="003E34D3">
        <w:tab/>
      </w:r>
      <w:r w:rsidR="007362EC">
        <w:tab/>
      </w:r>
      <w:r>
        <w:t>Yes</w:t>
      </w:r>
      <w:sdt>
        <w:sdtPr>
          <w:id w:val="-31041165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31283920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8E373E" w:rsidRDefault="008E373E">
      <w:r>
        <w:tab/>
        <w:t>Advertising</w:t>
      </w:r>
      <w:r>
        <w:tab/>
      </w:r>
      <w:r>
        <w:tab/>
      </w:r>
      <w:r w:rsidR="003E34D3">
        <w:tab/>
      </w:r>
      <w:r w:rsidR="007362EC">
        <w:tab/>
      </w:r>
      <w:r>
        <w:t>Yes</w:t>
      </w:r>
      <w:sdt>
        <w:sdtPr>
          <w:id w:val="89971641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-148663007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8E373E" w:rsidRDefault="008E373E">
      <w:r>
        <w:tab/>
        <w:t>Public Relations</w:t>
      </w:r>
      <w:r>
        <w:tab/>
      </w:r>
      <w:r>
        <w:tab/>
      </w:r>
      <w:r w:rsidR="003E34D3">
        <w:tab/>
      </w:r>
      <w:r w:rsidR="007362EC">
        <w:tab/>
      </w:r>
      <w:r>
        <w:t>Yes</w:t>
      </w:r>
      <w:sdt>
        <w:sdtPr>
          <w:id w:val="-145124020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87064193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8E373E" w:rsidRDefault="008E373E">
      <w:r>
        <w:tab/>
        <w:t xml:space="preserve">Paid Time Off </w:t>
      </w:r>
      <w:r w:rsidR="003E34D3">
        <w:t>(</w:t>
      </w:r>
      <w:r w:rsidR="003E34D3" w:rsidRPr="003E34D3">
        <w:rPr>
          <w:sz w:val="20"/>
          <w:szCs w:val="20"/>
        </w:rPr>
        <w:t>vacation/sick/holiday</w:t>
      </w:r>
      <w:r w:rsidR="003E34D3">
        <w:t>)</w:t>
      </w:r>
      <w:r w:rsidR="00283892">
        <w:tab/>
      </w:r>
      <w:r>
        <w:t>Yes</w:t>
      </w:r>
      <w:sdt>
        <w:sdtPr>
          <w:id w:val="-188755647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-52401081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283892" w:rsidRDefault="00283892"/>
    <w:p w:rsidR="008034C0" w:rsidRDefault="008E373E">
      <w:r>
        <w:t>Do exempt/salary employees record all hours worked on timesheets?</w:t>
      </w:r>
    </w:p>
    <w:p w:rsidR="008E373E" w:rsidRDefault="008034C0">
      <w:r>
        <w:lastRenderedPageBreak/>
        <w:t xml:space="preserve">If no, </w:t>
      </w:r>
      <w:r w:rsidRPr="008034C0">
        <w:rPr>
          <w:u w:val="single"/>
        </w:rPr>
        <w:t>explain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373E">
        <w:t>Yes</w:t>
      </w:r>
      <w:sdt>
        <w:sdtPr>
          <w:id w:val="71169658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 w:rsidR="008E373E">
        <w:tab/>
      </w:r>
      <w:r w:rsidR="008E373E">
        <w:tab/>
        <w:t>No</w:t>
      </w:r>
      <w:sdt>
        <w:sdtPr>
          <w:id w:val="169395371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 w:rsidR="008E373E">
        <w:tab/>
      </w:r>
    </w:p>
    <w:p w:rsidR="00283892" w:rsidRDefault="00283892"/>
    <w:p w:rsidR="00AE1CF0" w:rsidRDefault="008A254C">
      <w:r w:rsidRPr="0064042A">
        <w:rPr>
          <w:highlight w:val="yellow"/>
        </w:rPr>
        <w:t>For exempt/salary employees</w:t>
      </w:r>
      <w:r>
        <w:t xml:space="preserve">, how is uncompensated overtime recorded in the </w:t>
      </w:r>
    </w:p>
    <w:p w:rsidR="008A254C" w:rsidRDefault="004F0B9E" w:rsidP="008A254C">
      <w:r>
        <w:t>a</w:t>
      </w:r>
      <w:r w:rsidR="008A254C">
        <w:t xml:space="preserve">ccounting system? </w:t>
      </w:r>
      <w:sdt>
        <w:sdtPr>
          <w:id w:val="-752357753"/>
          <w:showingPlcHdr/>
        </w:sdtPr>
        <w:sdtEndPr/>
        <w:sdtContent>
          <w:r w:rsidR="008A254C" w:rsidRPr="00DA2F99">
            <w:rPr>
              <w:rStyle w:val="PlaceholderText"/>
            </w:rPr>
            <w:t>Click here to enter text.</w:t>
          </w:r>
        </w:sdtContent>
      </w:sdt>
    </w:p>
    <w:p w:rsidR="00AE1CF0" w:rsidRDefault="00AE1CF0"/>
    <w:p w:rsidR="00593026" w:rsidRDefault="00593026">
      <w:r w:rsidRPr="005F100C">
        <w:rPr>
          <w:highlight w:val="yellow"/>
        </w:rPr>
        <w:t>For exempt/salary</w:t>
      </w:r>
      <w:r>
        <w:t xml:space="preserve"> employees, is the standard wage rate based on 2,080 hours</w:t>
      </w:r>
    </w:p>
    <w:p w:rsidR="00593026" w:rsidRDefault="00593026">
      <w:r>
        <w:t>per year used to compute hourly rates?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sdt>
        <w:sdtPr>
          <w:id w:val="-167894911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-90507163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93026" w:rsidRDefault="00593026"/>
    <w:p w:rsidR="008E373E" w:rsidRDefault="007609FD">
      <w:r w:rsidRPr="001B4429">
        <w:t xml:space="preserve">How are corrections to timesheets </w:t>
      </w:r>
      <w:r w:rsidR="00E50E01" w:rsidRPr="001B4429">
        <w:t>recorded</w:t>
      </w:r>
      <w:r w:rsidR="008E373E" w:rsidRPr="001B4429">
        <w:t>?</w:t>
      </w:r>
      <w:r w:rsidRPr="001B4429">
        <w:t xml:space="preserve"> </w:t>
      </w:r>
      <w:sdt>
        <w:sdtPr>
          <w:id w:val="-312403785"/>
          <w:showingPlcHdr/>
        </w:sdtPr>
        <w:sdtEndPr/>
        <w:sdtContent>
          <w:r w:rsidRPr="001B4429">
            <w:rPr>
              <w:rStyle w:val="PlaceholderText"/>
            </w:rPr>
            <w:t>Click here to enter text.</w:t>
          </w:r>
        </w:sdtContent>
      </w:sdt>
      <w:r w:rsidR="008E373E">
        <w:tab/>
      </w:r>
      <w:r w:rsidR="008E373E">
        <w:tab/>
      </w:r>
    </w:p>
    <w:p w:rsidR="00283892" w:rsidRDefault="00283892"/>
    <w:p w:rsidR="0015427A" w:rsidRDefault="0015427A">
      <w:pPr>
        <w:rPr>
          <w:highlight w:val="yellow"/>
        </w:rPr>
      </w:pPr>
    </w:p>
    <w:p w:rsidR="0015427A" w:rsidRPr="00283892" w:rsidRDefault="0015427A" w:rsidP="0015427A">
      <w:pPr>
        <w:jc w:val="center"/>
        <w:rPr>
          <w:b/>
          <w:sz w:val="28"/>
          <w:szCs w:val="28"/>
        </w:rPr>
      </w:pPr>
      <w:r w:rsidRPr="00283892">
        <w:rPr>
          <w:b/>
          <w:sz w:val="28"/>
          <w:szCs w:val="28"/>
        </w:rPr>
        <w:t>Consultant Timesheet &amp; Labor Charging System Checklist</w:t>
      </w:r>
      <w:r>
        <w:rPr>
          <w:b/>
          <w:sz w:val="28"/>
          <w:szCs w:val="28"/>
        </w:rPr>
        <w:t xml:space="preserve"> (cont.)</w:t>
      </w:r>
    </w:p>
    <w:p w:rsidR="0015427A" w:rsidRDefault="0015427A">
      <w:pPr>
        <w:rPr>
          <w:highlight w:val="yellow"/>
        </w:rPr>
      </w:pPr>
    </w:p>
    <w:p w:rsidR="004F0B9E" w:rsidRDefault="004F0B9E">
      <w:r w:rsidRPr="00CD6D0C">
        <w:rPr>
          <w:highlight w:val="yellow"/>
        </w:rPr>
        <w:t>Are supervisors</w:t>
      </w:r>
      <w:r>
        <w:t xml:space="preserve"> prohibited from entering or changing </w:t>
      </w:r>
      <w:r w:rsidR="00CD6D0C">
        <w:t>employees’</w:t>
      </w:r>
      <w:r>
        <w:t xml:space="preserve"> timesheet </w:t>
      </w:r>
    </w:p>
    <w:p w:rsidR="004F0B9E" w:rsidRDefault="004F0B9E">
      <w:r>
        <w:t>without employees concurrence?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sdt>
        <w:sdtPr>
          <w:id w:val="196745498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-159924572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A71D8B" w:rsidRDefault="00A71D8B"/>
    <w:p w:rsidR="00943737" w:rsidRDefault="003E34D3">
      <w:r>
        <w:t xml:space="preserve">What types of internal controls does your firm have in place to ensure that timesheets from prior </w:t>
      </w:r>
    </w:p>
    <w:p w:rsidR="003E34D3" w:rsidRDefault="003E34D3">
      <w:r>
        <w:t>periods cannot be modified or changed after posting</w:t>
      </w:r>
      <w:r w:rsidR="00943737">
        <w:t xml:space="preserve"> or after payroll cutoff</w:t>
      </w:r>
      <w:r>
        <w:t xml:space="preserve">?  </w:t>
      </w:r>
    </w:p>
    <w:sdt>
      <w:sdtPr>
        <w:id w:val="1840424541"/>
        <w:showingPlcHdr/>
      </w:sdtPr>
      <w:sdtEndPr/>
      <w:sdtContent>
        <w:p w:rsidR="003E34D3" w:rsidRDefault="003E34D3">
          <w:r w:rsidRPr="00DA2F99">
            <w:rPr>
              <w:rStyle w:val="PlaceholderText"/>
            </w:rPr>
            <w:t>Click here to enter text.</w:t>
          </w:r>
        </w:p>
      </w:sdtContent>
    </w:sdt>
    <w:p w:rsidR="003E34D3" w:rsidRDefault="003E34D3"/>
    <w:p w:rsidR="008E373E" w:rsidRDefault="008E373E">
      <w:r>
        <w:t>Does the supervisor approve and co-sign all timesheets?</w:t>
      </w:r>
      <w:r>
        <w:tab/>
      </w:r>
      <w:r>
        <w:tab/>
      </w:r>
      <w:r w:rsidR="00283892">
        <w:tab/>
      </w:r>
      <w:r w:rsidR="00283892">
        <w:tab/>
      </w:r>
      <w:r>
        <w:t>Yes</w:t>
      </w:r>
      <w:sdt>
        <w:sdtPr>
          <w:id w:val="-28657837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-141916676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9009F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943737" w:rsidRDefault="00943737" w:rsidP="00657798">
      <w:pPr>
        <w:ind w:firstLine="720"/>
      </w:pPr>
      <w:r w:rsidRPr="00E8115B">
        <w:rPr>
          <w:u w:val="single"/>
        </w:rPr>
        <w:t>When</w:t>
      </w:r>
      <w:r>
        <w:t xml:space="preserve">? </w:t>
      </w:r>
      <w:sdt>
        <w:sdtPr>
          <w:id w:val="-1908610209"/>
          <w:showingPlcHdr/>
        </w:sdtPr>
        <w:sdtEndPr/>
        <w:sdtContent>
          <w:r w:rsidRPr="00DA2F99">
            <w:rPr>
              <w:rStyle w:val="PlaceholderText"/>
            </w:rPr>
            <w:t>Click here to enter text.</w:t>
          </w:r>
        </w:sdtContent>
      </w:sdt>
    </w:p>
    <w:p w:rsidR="00353C06" w:rsidRDefault="00353C06"/>
    <w:p w:rsidR="00D9009F" w:rsidRDefault="00D9009F">
      <w:r>
        <w:t>Are direct and indirect hours segregated on timesheets?</w:t>
      </w:r>
      <w:r>
        <w:tab/>
      </w:r>
      <w:r>
        <w:tab/>
      </w:r>
      <w:r>
        <w:tab/>
      </w:r>
      <w:r>
        <w:tab/>
        <w:t>Yes</w:t>
      </w:r>
      <w:sdt>
        <w:sdtPr>
          <w:id w:val="94650868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-88225392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9009F" w:rsidRDefault="00D9009F"/>
    <w:p w:rsidR="00E8115B" w:rsidRDefault="008E373E">
      <w:r>
        <w:t>Is your job cost system reconciled to the general ledger</w:t>
      </w:r>
      <w:r w:rsidR="00AE1CF0">
        <w:t xml:space="preserve"> and payroll register</w:t>
      </w:r>
      <w:r>
        <w:t xml:space="preserve">, </w:t>
      </w:r>
      <w:r w:rsidR="00283892">
        <w:br/>
      </w:r>
      <w:r>
        <w:t xml:space="preserve">no less frequently than every 30 days?  </w:t>
      </w:r>
      <w:r>
        <w:tab/>
      </w:r>
      <w:r w:rsidR="00E8115B">
        <w:t xml:space="preserve">(The detail of this reconciliation </w:t>
      </w:r>
    </w:p>
    <w:p w:rsidR="008E373E" w:rsidRDefault="00E8115B">
      <w:r>
        <w:t>should be to the level of individual employee.)</w:t>
      </w:r>
      <w:r w:rsidR="008E373E">
        <w:tab/>
      </w:r>
      <w:r w:rsidR="00283892">
        <w:tab/>
      </w:r>
      <w:r w:rsidR="00283892">
        <w:tab/>
      </w:r>
      <w:r w:rsidR="00283892">
        <w:tab/>
      </w:r>
      <w:r w:rsidR="00283892">
        <w:tab/>
      </w:r>
      <w:r w:rsidR="008E373E">
        <w:t>Yes</w:t>
      </w:r>
      <w:sdt>
        <w:sdtPr>
          <w:id w:val="-210409521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 w:rsidR="008E373E">
        <w:tab/>
      </w:r>
      <w:r w:rsidR="008E373E">
        <w:tab/>
        <w:t>No</w:t>
      </w:r>
      <w:sdt>
        <w:sdtPr>
          <w:id w:val="-34286198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 w:rsidR="008E373E">
        <w:tab/>
      </w:r>
    </w:p>
    <w:p w:rsidR="00283892" w:rsidRDefault="00283892"/>
    <w:p w:rsidR="00923AB3" w:rsidRDefault="00923AB3">
      <w:r w:rsidRPr="00660588">
        <w:rPr>
          <w:highlight w:val="yellow"/>
        </w:rPr>
        <w:t>Is there a</w:t>
      </w:r>
      <w:r>
        <w:t xml:space="preserve"> segregation of duties for labor-related activities?</w:t>
      </w:r>
      <w:r>
        <w:tab/>
      </w:r>
      <w:r>
        <w:tab/>
      </w:r>
      <w:r>
        <w:tab/>
        <w:t>Yes</w:t>
      </w:r>
      <w:sdt>
        <w:sdtPr>
          <w:id w:val="-211874303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208140099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923AB3" w:rsidRDefault="00923AB3">
      <w:r>
        <w:t>(e.g. timekeeping and payroll accounting)</w:t>
      </w:r>
    </w:p>
    <w:p w:rsidR="00923AB3" w:rsidRDefault="00923AB3"/>
    <w:p w:rsidR="008E373E" w:rsidRDefault="008E373E">
      <w:r>
        <w:t xml:space="preserve">Do you have a written timekeeping policy?  </w:t>
      </w:r>
      <w:r>
        <w:tab/>
      </w:r>
      <w:r>
        <w:tab/>
      </w:r>
      <w:r w:rsidR="00283892">
        <w:tab/>
      </w:r>
      <w:r w:rsidR="00283892">
        <w:tab/>
      </w:r>
      <w:r w:rsidR="00283892">
        <w:tab/>
      </w:r>
      <w:r>
        <w:t>Yes</w:t>
      </w:r>
      <w:sdt>
        <w:sdtPr>
          <w:id w:val="186956778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46862951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389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8E373E" w:rsidRPr="00B365C3" w:rsidRDefault="008E373E" w:rsidP="00657798">
      <w:pPr>
        <w:ind w:firstLine="720"/>
        <w:rPr>
          <w:u w:val="single"/>
        </w:rPr>
      </w:pPr>
      <w:r w:rsidRPr="00B365C3">
        <w:rPr>
          <w:u w:val="single"/>
        </w:rPr>
        <w:t>If so, please provide a copy.</w:t>
      </w:r>
    </w:p>
    <w:p w:rsidR="00283892" w:rsidRDefault="00283892"/>
    <w:p w:rsidR="00C87973" w:rsidRDefault="00C87973">
      <w:r w:rsidRPr="00CD6D0C">
        <w:rPr>
          <w:highlight w:val="yellow"/>
        </w:rPr>
        <w:t>How are</w:t>
      </w:r>
      <w:r>
        <w:t xml:space="preserve"> employees reminded of timekeeping policy? </w:t>
      </w:r>
      <w:sdt>
        <w:sdtPr>
          <w:id w:val="1891757135"/>
          <w:showingPlcHdr/>
        </w:sdtPr>
        <w:sdtEndPr/>
        <w:sdtContent>
          <w:r w:rsidRPr="00DA2F99">
            <w:rPr>
              <w:rStyle w:val="PlaceholderText"/>
            </w:rPr>
            <w:t>Click here to enter text.</w:t>
          </w:r>
        </w:sdtContent>
      </w:sdt>
    </w:p>
    <w:p w:rsidR="00C87973" w:rsidRDefault="00C87973"/>
    <w:p w:rsidR="00AE1CF0" w:rsidRDefault="00AE1CF0" w:rsidP="00AE1CF0">
      <w:r>
        <w:lastRenderedPageBreak/>
        <w:t xml:space="preserve">Do you have a written labor reconciliation policy?  </w:t>
      </w:r>
      <w:r>
        <w:tab/>
      </w:r>
      <w:r>
        <w:tab/>
      </w:r>
      <w:r>
        <w:tab/>
      </w:r>
      <w:r>
        <w:tab/>
        <w:t>Yes</w:t>
      </w:r>
      <w:sdt>
        <w:sdtPr>
          <w:id w:val="155665536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122626016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AE1CF0" w:rsidRDefault="00AE1CF0" w:rsidP="00657798">
      <w:pPr>
        <w:ind w:firstLine="720"/>
      </w:pPr>
      <w:r w:rsidRPr="00B365C3">
        <w:rPr>
          <w:u w:val="single"/>
        </w:rPr>
        <w:t>If so, please provide a copy</w:t>
      </w:r>
      <w:r>
        <w:t>.</w:t>
      </w:r>
    </w:p>
    <w:p w:rsidR="00AE1CF0" w:rsidRDefault="00AE1CF0"/>
    <w:p w:rsidR="008034C0" w:rsidRDefault="008034C0">
      <w:r w:rsidRPr="008034C0">
        <w:rPr>
          <w:u w:val="single"/>
        </w:rPr>
        <w:t>Note</w:t>
      </w:r>
      <w:r>
        <w:t xml:space="preserve"> – Labor reconciliations should be completed no less than every thirty days, and should be to the detail of the individual employee</w:t>
      </w:r>
      <w:r w:rsidR="00CD2A8C">
        <w:t xml:space="preserve"> </w:t>
      </w:r>
      <w:r>
        <w:t>(broken out by direct, indirect, pto, etc.)</w:t>
      </w:r>
      <w:r w:rsidR="00CD2A8C">
        <w:t>.</w:t>
      </w:r>
      <w:r>
        <w:t xml:space="preserve">  Labor (timesheets) should be reconciled to payroll registers and to the general ledger.</w:t>
      </w:r>
    </w:p>
    <w:p w:rsidR="00AE1CF0" w:rsidRDefault="00AE1CF0"/>
    <w:p w:rsidR="007609FD" w:rsidRDefault="007609FD">
      <w:r w:rsidRPr="001B4429">
        <w:t>Have you reviewed the Basic Timekeeping Webinar posted on the WSDOT Audit Interpretive Guidance page?</w:t>
      </w:r>
    </w:p>
    <w:p w:rsidR="007609FD" w:rsidRDefault="00176F63">
      <w:hyperlink r:id="rId6" w:history="1">
        <w:r w:rsidR="007609FD" w:rsidRPr="009D115B">
          <w:rPr>
            <w:rStyle w:val="Hyperlink"/>
          </w:rPr>
          <w:t>http://www.wsdot.wa.gov/Audit/guides.htm</w:t>
        </w:r>
      </w:hyperlink>
      <w:r w:rsidR="007609FD">
        <w:t xml:space="preserve"> </w:t>
      </w:r>
      <w:r w:rsidR="007609FD">
        <w:tab/>
      </w:r>
      <w:r w:rsidR="007609FD">
        <w:tab/>
      </w:r>
      <w:r w:rsidR="007609FD">
        <w:tab/>
      </w:r>
      <w:r w:rsidR="007609FD">
        <w:tab/>
      </w:r>
      <w:r w:rsidR="007609FD">
        <w:tab/>
        <w:t>Yes</w:t>
      </w:r>
      <w:sdt>
        <w:sdtPr>
          <w:id w:val="16429950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09FD">
            <w:rPr>
              <w:rFonts w:ascii="MS Gothic" w:eastAsia="MS Gothic" w:hAnsi="MS Gothic" w:hint="eastAsia"/>
            </w:rPr>
            <w:t>☐</w:t>
          </w:r>
        </w:sdtContent>
      </w:sdt>
      <w:r w:rsidR="007609FD">
        <w:tab/>
      </w:r>
      <w:r w:rsidR="007609FD">
        <w:tab/>
        <w:t>No</w:t>
      </w:r>
      <w:sdt>
        <w:sdtPr>
          <w:id w:val="134558352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09FD">
            <w:rPr>
              <w:rFonts w:ascii="MS Gothic" w:eastAsia="MS Gothic" w:hAnsi="MS Gothic" w:hint="eastAsia"/>
            </w:rPr>
            <w:t>☐</w:t>
          </w:r>
        </w:sdtContent>
      </w:sdt>
      <w:r w:rsidR="007609FD">
        <w:tab/>
      </w:r>
    </w:p>
    <w:p w:rsidR="007609FD" w:rsidRDefault="007609FD"/>
    <w:p w:rsidR="00283892" w:rsidRPr="00283892" w:rsidRDefault="00283892">
      <w:pPr>
        <w:rPr>
          <w:i/>
        </w:rPr>
      </w:pPr>
      <w:r w:rsidRPr="00283892">
        <w:rPr>
          <w:i/>
        </w:rPr>
        <w:t xml:space="preserve">For additional information regarding Federal guidelines relating to timekeeping, please see the </w:t>
      </w:r>
      <w:r>
        <w:rPr>
          <w:i/>
        </w:rPr>
        <w:br/>
      </w:r>
      <w:r w:rsidRPr="00283892">
        <w:rPr>
          <w:i/>
        </w:rPr>
        <w:t>AASHTO Audit Guide, Chapter 6 Labor Charging System</w:t>
      </w:r>
      <w:r w:rsidR="00CD2A8C">
        <w:rPr>
          <w:i/>
        </w:rPr>
        <w:t>s</w:t>
      </w:r>
      <w:r w:rsidRPr="00283892">
        <w:rPr>
          <w:i/>
        </w:rPr>
        <w:t xml:space="preserve"> and Other Consideration.</w:t>
      </w:r>
    </w:p>
    <w:p w:rsidR="00283892" w:rsidRDefault="00176F63">
      <w:pPr>
        <w:rPr>
          <w:rStyle w:val="Hyperlink"/>
          <w:i/>
        </w:rPr>
      </w:pPr>
      <w:hyperlink r:id="rId7" w:history="1">
        <w:r w:rsidR="00283892" w:rsidRPr="00283892">
          <w:rPr>
            <w:rStyle w:val="Hyperlink"/>
            <w:i/>
          </w:rPr>
          <w:t>http://audit.transportation.org/Documents/UAAG-3%20FINAL.pdf</w:t>
        </w:r>
      </w:hyperlink>
    </w:p>
    <w:p w:rsidR="00AE1CF0" w:rsidRDefault="00AE1CF0">
      <w:pPr>
        <w:rPr>
          <w:rStyle w:val="Hyperlink"/>
          <w:i/>
        </w:rPr>
      </w:pPr>
    </w:p>
    <w:p w:rsidR="00AE1CF0" w:rsidRPr="00AE1CF0" w:rsidRDefault="00AE1CF0">
      <w:pPr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t>Sign: __________________________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>Date : ____________________</w:t>
      </w:r>
    </w:p>
    <w:sectPr w:rsidR="00AE1CF0" w:rsidRPr="00AE1CF0" w:rsidSect="00D9009F">
      <w:footerReference w:type="default" r:id="rId8"/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63" w:rsidRDefault="00176F63" w:rsidP="0064042A">
      <w:pPr>
        <w:spacing w:line="240" w:lineRule="auto"/>
      </w:pPr>
      <w:r>
        <w:separator/>
      </w:r>
    </w:p>
  </w:endnote>
  <w:endnote w:type="continuationSeparator" w:id="0">
    <w:p w:rsidR="00176F63" w:rsidRDefault="00176F63" w:rsidP="00640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6007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4042A" w:rsidRDefault="006404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29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29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042A" w:rsidRDefault="00640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63" w:rsidRDefault="00176F63" w:rsidP="0064042A">
      <w:pPr>
        <w:spacing w:line="240" w:lineRule="auto"/>
      </w:pPr>
      <w:r>
        <w:separator/>
      </w:r>
    </w:p>
  </w:footnote>
  <w:footnote w:type="continuationSeparator" w:id="0">
    <w:p w:rsidR="00176F63" w:rsidRDefault="00176F63" w:rsidP="006404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3E"/>
    <w:rsid w:val="00016A85"/>
    <w:rsid w:val="000D5AE9"/>
    <w:rsid w:val="000F525B"/>
    <w:rsid w:val="0015427A"/>
    <w:rsid w:val="001561DE"/>
    <w:rsid w:val="00160B0A"/>
    <w:rsid w:val="00176F63"/>
    <w:rsid w:val="001B4429"/>
    <w:rsid w:val="002106C3"/>
    <w:rsid w:val="00283892"/>
    <w:rsid w:val="002A4228"/>
    <w:rsid w:val="002A649F"/>
    <w:rsid w:val="002D6FB5"/>
    <w:rsid w:val="00353C06"/>
    <w:rsid w:val="0037419D"/>
    <w:rsid w:val="003923CE"/>
    <w:rsid w:val="003E34D3"/>
    <w:rsid w:val="004F0B9E"/>
    <w:rsid w:val="00593026"/>
    <w:rsid w:val="005F100C"/>
    <w:rsid w:val="00610AD6"/>
    <w:rsid w:val="006129D4"/>
    <w:rsid w:val="00630D4F"/>
    <w:rsid w:val="0064042A"/>
    <w:rsid w:val="00657798"/>
    <w:rsid w:val="00660588"/>
    <w:rsid w:val="00672599"/>
    <w:rsid w:val="006B0791"/>
    <w:rsid w:val="00725880"/>
    <w:rsid w:val="007362EC"/>
    <w:rsid w:val="007609FD"/>
    <w:rsid w:val="008034C0"/>
    <w:rsid w:val="00855A5F"/>
    <w:rsid w:val="008A254C"/>
    <w:rsid w:val="008E373E"/>
    <w:rsid w:val="00914F96"/>
    <w:rsid w:val="00923AB3"/>
    <w:rsid w:val="00943737"/>
    <w:rsid w:val="0099218F"/>
    <w:rsid w:val="00996F72"/>
    <w:rsid w:val="00A71D8B"/>
    <w:rsid w:val="00AB2F43"/>
    <w:rsid w:val="00AD67C3"/>
    <w:rsid w:val="00AE1CF0"/>
    <w:rsid w:val="00B2128C"/>
    <w:rsid w:val="00B365C3"/>
    <w:rsid w:val="00BD3D80"/>
    <w:rsid w:val="00C02173"/>
    <w:rsid w:val="00C87973"/>
    <w:rsid w:val="00CA50FC"/>
    <w:rsid w:val="00CD2A8C"/>
    <w:rsid w:val="00CD6D0C"/>
    <w:rsid w:val="00D127A3"/>
    <w:rsid w:val="00D35B60"/>
    <w:rsid w:val="00D36333"/>
    <w:rsid w:val="00D9009F"/>
    <w:rsid w:val="00D962FE"/>
    <w:rsid w:val="00D96A63"/>
    <w:rsid w:val="00DB006E"/>
    <w:rsid w:val="00E50E01"/>
    <w:rsid w:val="00E8115B"/>
    <w:rsid w:val="00E816FD"/>
    <w:rsid w:val="00ED0149"/>
    <w:rsid w:val="00EE3280"/>
    <w:rsid w:val="00FB4A27"/>
    <w:rsid w:val="00FB7FDC"/>
    <w:rsid w:val="00F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02FA2C-996D-470F-BBE5-B4ADD89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7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389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E34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404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42A"/>
  </w:style>
  <w:style w:type="paragraph" w:styleId="Footer">
    <w:name w:val="footer"/>
    <w:basedOn w:val="Normal"/>
    <w:link w:val="FooterChar"/>
    <w:uiPriority w:val="99"/>
    <w:unhideWhenUsed/>
    <w:rsid w:val="006404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42A"/>
  </w:style>
  <w:style w:type="character" w:styleId="FollowedHyperlink">
    <w:name w:val="FollowedHyperlink"/>
    <w:basedOn w:val="DefaultParagraphFont"/>
    <w:uiPriority w:val="99"/>
    <w:semiHidden/>
    <w:unhideWhenUsed/>
    <w:rsid w:val="00996F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udit.transportation.org/Documents/UAAG-3%20FINA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sdot.wa.gov/Audit/guides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Timekeeping and Labor Checklist</vt:lpstr>
    </vt:vector>
  </TitlesOfParts>
  <Company>WSDOT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Timekeeping and Labor Checklist</dc:title>
  <dc:creator>WSDOT Audit</dc:creator>
  <cp:lastModifiedBy>Ferris, Rachel</cp:lastModifiedBy>
  <cp:revision>2</cp:revision>
  <dcterms:created xsi:type="dcterms:W3CDTF">2018-09-13T18:56:00Z</dcterms:created>
  <dcterms:modified xsi:type="dcterms:W3CDTF">2018-09-13T18:56:00Z</dcterms:modified>
</cp:coreProperties>
</file>